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A91027">
      <w:pPr>
        <w:pStyle w:val="BodyText"/>
        <w:spacing w:after="0"/>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457191">
        <w:trPr>
          <w:cantSplit/>
          <w:trHeight w:val="144"/>
          <w:tblHeader/>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615E27" w:rsidRDefault="00F92268" w:rsidP="00A350C4">
            <w:pPr>
              <w:pStyle w:val="RefTableHeader"/>
            </w:pPr>
            <w:r w:rsidRPr="00615E27">
              <w:t>Reference number(s)</w:t>
            </w:r>
          </w:p>
        </w:tc>
      </w:tr>
      <w:tr w:rsidR="00F92268" w:rsidRPr="00BD1CC1" w14:paraId="2C20F89A" w14:textId="77777777" w:rsidTr="00457191">
        <w:trPr>
          <w:cantSplit/>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75AB4B3C" w:rsidR="00F92268" w:rsidRPr="00BD1CC1" w:rsidRDefault="00104015" w:rsidP="00EC3BCC">
            <w:pPr>
              <w:pStyle w:val="RefTableData"/>
            </w:pPr>
            <w:r w:rsidRPr="00104015">
              <w:t>6346-A</w:t>
            </w:r>
          </w:p>
        </w:tc>
      </w:tr>
    </w:tbl>
    <w:p w14:paraId="74FBA5B4" w14:textId="77777777" w:rsidR="00051356" w:rsidRDefault="00051356" w:rsidP="00A91027">
      <w:pPr>
        <w:pStyle w:val="BodyText"/>
        <w:spacing w:after="0"/>
        <w:rPr>
          <w:b/>
          <w:bCs/>
          <w:sz w:val="16"/>
          <w:szCs w:val="16"/>
        </w:rPr>
        <w:sectPr w:rsidR="0005135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7963BD7F" w:rsidR="004B15BB" w:rsidRPr="00BD1CC1" w:rsidRDefault="00FC6F9F" w:rsidP="007E5C16">
      <w:pPr>
        <w:pStyle w:val="Heading1"/>
      </w:pPr>
      <w:r w:rsidRPr="00FC6F9F">
        <w:t>Specialty Guideline Management</w:t>
      </w:r>
      <w:r w:rsidRPr="00AA1E6A">
        <w:br/>
      </w:r>
      <w:proofErr w:type="spellStart"/>
      <w:r w:rsidRPr="00FC6F9F">
        <w:t>metyrosine-Demser</w:t>
      </w:r>
      <w:proofErr w:type="spellEnd"/>
    </w:p>
    <w:p w14:paraId="78861C92" w14:textId="7BB70CE3" w:rsidR="00203468" w:rsidRPr="00BD1CC1" w:rsidRDefault="00C64534" w:rsidP="008E0F0D">
      <w:pPr>
        <w:pStyle w:val="Heading2"/>
      </w:pPr>
      <w:r w:rsidRPr="00BD1CC1">
        <w:t xml:space="preserve">Products Referenced by this </w:t>
      </w:r>
      <w:r w:rsidR="00501602" w:rsidRPr="00BD1CC1">
        <w:t>Document</w:t>
      </w:r>
    </w:p>
    <w:p w14:paraId="5455152B" w14:textId="7672DD25" w:rsidR="008E0F0D"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O</w:t>
      </w:r>
      <w:r w:rsidR="00936C20">
        <w:t>ver</w:t>
      </w:r>
      <w:r w:rsidR="006C08A9">
        <w:t>-</w:t>
      </w:r>
      <w:r w:rsidR="00936C20">
        <w:t>the</w:t>
      </w:r>
      <w:r w:rsidR="006C08A9">
        <w:t>-</w:t>
      </w:r>
      <w:r w:rsidR="00936C20">
        <w:t>counter</w:t>
      </w:r>
      <w:r w:rsidRPr="00BD1CC1">
        <w:t xml:space="preserve"> </w:t>
      </w:r>
      <w:r w:rsidR="008B78AC">
        <w:t xml:space="preserve">(OTC) </w:t>
      </w:r>
      <w:r w:rsidRPr="00BD1CC1">
        <w:t>products are not included unless otherwise stated.</w:t>
      </w:r>
    </w:p>
    <w:tbl>
      <w:tblPr>
        <w:tblStyle w:val="TableGrid"/>
        <w:tblW w:w="1077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385"/>
        <w:gridCol w:w="5385"/>
      </w:tblGrid>
      <w:tr w:rsidR="00F15CEF" w:rsidRPr="00BD1CC1" w14:paraId="4D30BE9A" w14:textId="77777777" w:rsidTr="002B658B">
        <w:trPr>
          <w:cantSplit/>
          <w:trHeight w:val="288"/>
          <w:tblHeader/>
        </w:trPr>
        <w:tc>
          <w:tcPr>
            <w:tcW w:w="5385" w:type="dxa"/>
            <w:vAlign w:val="center"/>
          </w:tcPr>
          <w:p w14:paraId="5B081FFF" w14:textId="77777777" w:rsidR="00F15CEF" w:rsidRPr="00BD1CC1" w:rsidRDefault="00F15CEF">
            <w:pPr>
              <w:pStyle w:val="TableHeader"/>
            </w:pPr>
            <w:r w:rsidRPr="00BD1CC1">
              <w:t>Brand Name</w:t>
            </w:r>
          </w:p>
        </w:tc>
        <w:tc>
          <w:tcPr>
            <w:tcW w:w="5385" w:type="dxa"/>
          </w:tcPr>
          <w:p w14:paraId="61C05592" w14:textId="77777777" w:rsidR="00F15CEF" w:rsidRPr="00BD1CC1" w:rsidRDefault="00F15CEF">
            <w:pPr>
              <w:pStyle w:val="TableHeader"/>
            </w:pPr>
            <w:r>
              <w:t>Generic Name</w:t>
            </w:r>
          </w:p>
        </w:tc>
      </w:tr>
      <w:tr w:rsidR="00F15CEF" w:rsidRPr="00BD1CC1" w14:paraId="0815537D" w14:textId="77777777" w:rsidTr="002B658B">
        <w:trPr>
          <w:cantSplit/>
        </w:trPr>
        <w:tc>
          <w:tcPr>
            <w:tcW w:w="5385" w:type="dxa"/>
          </w:tcPr>
          <w:p w14:paraId="620CF2A9" w14:textId="7ED2A156" w:rsidR="00F15CEF" w:rsidRPr="00BD1CC1" w:rsidRDefault="00F15CEF">
            <w:pPr>
              <w:pStyle w:val="TableDataUnpadded"/>
            </w:pPr>
            <w:proofErr w:type="spellStart"/>
            <w:r w:rsidRPr="00FC6F9F">
              <w:t>Demser</w:t>
            </w:r>
            <w:proofErr w:type="spellEnd"/>
          </w:p>
        </w:tc>
        <w:tc>
          <w:tcPr>
            <w:tcW w:w="5385" w:type="dxa"/>
          </w:tcPr>
          <w:p w14:paraId="25C619A2" w14:textId="257EAF88" w:rsidR="00F15CEF" w:rsidRPr="00BD1CC1" w:rsidRDefault="00F15CEF">
            <w:pPr>
              <w:pStyle w:val="TableDataUnpadded"/>
            </w:pPr>
            <w:r w:rsidRPr="00FC6F9F">
              <w:t>metyrosine</w:t>
            </w:r>
          </w:p>
        </w:tc>
      </w:tr>
    </w:tbl>
    <w:p w14:paraId="14CE6108" w14:textId="2376A1AF" w:rsidR="00FC1AAD" w:rsidRDefault="00ED052F" w:rsidP="00ED052F">
      <w:pPr>
        <w:pStyle w:val="Heading2"/>
      </w:pPr>
      <w:r>
        <w:t>Indications</w:t>
      </w:r>
    </w:p>
    <w:p w14:paraId="27B0D431" w14:textId="5A7089C0" w:rsidR="00EA3913" w:rsidRPr="00EA3913" w:rsidRDefault="00EA3913" w:rsidP="00EA3913">
      <w:pPr>
        <w:pStyle w:val="BodyText"/>
      </w:pPr>
      <w:r w:rsidRPr="00EA3913">
        <w:t>The indications below including FDA-approved indications and compendial uses are considered a covered benefit provided that all the approval criteria are met and the member has no exclusions to the prescribed therapy.</w:t>
      </w:r>
    </w:p>
    <w:p w14:paraId="134B5687" w14:textId="52A09B38" w:rsidR="00ED052F" w:rsidRPr="00BD1CC1" w:rsidRDefault="00ED052F" w:rsidP="00ED052F">
      <w:pPr>
        <w:pStyle w:val="Heading3"/>
        <w:keepNext w:val="0"/>
      </w:pPr>
      <w:r w:rsidRPr="00BD1CC1">
        <w:t>FDA-approved Indications</w:t>
      </w:r>
      <w:r w:rsidR="00EA3913" w:rsidRPr="00EA3913">
        <w:rPr>
          <w:vertAlign w:val="superscript"/>
        </w:rPr>
        <w:t>1,2</w:t>
      </w:r>
    </w:p>
    <w:p w14:paraId="4C434745" w14:textId="50FA51EB" w:rsidR="00ED052F" w:rsidRPr="00EA3913" w:rsidRDefault="00EA3913" w:rsidP="00EA3913">
      <w:pPr>
        <w:pStyle w:val="BodyText"/>
      </w:pPr>
      <w:proofErr w:type="spellStart"/>
      <w:r w:rsidRPr="00EA3913">
        <w:t>Demser</w:t>
      </w:r>
      <w:proofErr w:type="spellEnd"/>
      <w:r w:rsidRPr="00EA3913">
        <w:t xml:space="preserve"> (</w:t>
      </w:r>
      <w:proofErr w:type="spellStart"/>
      <w:r w:rsidRPr="00EA3913">
        <w:t>metyrosine</w:t>
      </w:r>
      <w:proofErr w:type="spellEnd"/>
      <w:r w:rsidRPr="00EA3913">
        <w:t>) is indicated in the treatment of patients with pheochromocytoma for:</w:t>
      </w:r>
    </w:p>
    <w:p w14:paraId="42B95B87" w14:textId="77777777" w:rsidR="00EA3913" w:rsidRPr="00EA3913" w:rsidRDefault="00EA3913" w:rsidP="00EA3913">
      <w:pPr>
        <w:pStyle w:val="ListParagraph"/>
      </w:pPr>
      <w:r w:rsidRPr="00EA3913">
        <w:t>Preoperative preparation of patients for surgery</w:t>
      </w:r>
    </w:p>
    <w:p w14:paraId="5BF912CC" w14:textId="77777777" w:rsidR="00EA3913" w:rsidRPr="00EA3913" w:rsidRDefault="00EA3913" w:rsidP="00EA3913">
      <w:pPr>
        <w:pStyle w:val="ListParagraph"/>
      </w:pPr>
      <w:r w:rsidRPr="00EA3913">
        <w:t>Management of patients when surgery is contraindicated</w:t>
      </w:r>
    </w:p>
    <w:p w14:paraId="7D530442" w14:textId="77777777" w:rsidR="00EA3913" w:rsidRPr="00EA3913" w:rsidRDefault="00EA3913" w:rsidP="00EA3913">
      <w:pPr>
        <w:pStyle w:val="ListParagraph"/>
      </w:pPr>
      <w:r w:rsidRPr="00EA3913">
        <w:t>Chronic treatment of patients with malignant pheochromocytoma</w:t>
      </w:r>
    </w:p>
    <w:p w14:paraId="016210DD" w14:textId="77777777" w:rsidR="00EA3913" w:rsidRPr="00EA3913" w:rsidRDefault="00EA3913" w:rsidP="00EA3913">
      <w:pPr>
        <w:pStyle w:val="BodyText"/>
      </w:pPr>
      <w:proofErr w:type="spellStart"/>
      <w:r w:rsidRPr="00EA3913">
        <w:t>Demser</w:t>
      </w:r>
      <w:proofErr w:type="spellEnd"/>
      <w:r w:rsidRPr="00EA3913">
        <w:t xml:space="preserve"> (</w:t>
      </w:r>
      <w:proofErr w:type="spellStart"/>
      <w:r w:rsidRPr="00EA3913">
        <w:t>metyrosine</w:t>
      </w:r>
      <w:proofErr w:type="spellEnd"/>
      <w:r w:rsidRPr="00EA3913">
        <w:t>) is not recommended for the control of essential hypertension.</w:t>
      </w:r>
    </w:p>
    <w:p w14:paraId="1C4338CD" w14:textId="05AFCE19" w:rsidR="00EA3913" w:rsidRDefault="00EA3913" w:rsidP="00EA3913">
      <w:pPr>
        <w:pStyle w:val="Heading3"/>
      </w:pPr>
      <w:r w:rsidRPr="00EA3913">
        <w:t>Compendial Use</w:t>
      </w:r>
      <w:r w:rsidRPr="00EA3913">
        <w:rPr>
          <w:vertAlign w:val="superscript"/>
        </w:rPr>
        <w:t>3,4</w:t>
      </w:r>
    </w:p>
    <w:p w14:paraId="69AE73E8" w14:textId="77777777" w:rsidR="00EA3913" w:rsidRPr="00EA3913" w:rsidRDefault="00EA3913" w:rsidP="00EA3913">
      <w:pPr>
        <w:pStyle w:val="BodyText"/>
      </w:pPr>
      <w:r w:rsidRPr="00EA3913">
        <w:t>For pheochromocytoma/paraganglioma: may be used in combination with alpha blockade with or without dihydropyridine calcium channel blockade and/or beta blockade as medical preparation for primary treatment.</w:t>
      </w:r>
    </w:p>
    <w:p w14:paraId="20381659" w14:textId="77777777" w:rsidR="00EA3913" w:rsidRPr="00EA3913" w:rsidRDefault="00EA3913" w:rsidP="00EA3913">
      <w:pPr>
        <w:pStyle w:val="BodyText"/>
      </w:pPr>
      <w:r w:rsidRPr="00EA3913">
        <w:t>All other indications are considered experimental/investigational and not medically necessary.</w:t>
      </w:r>
    </w:p>
    <w:p w14:paraId="50A38FBA" w14:textId="23C49FE7" w:rsidR="00FE0C63" w:rsidRDefault="00685107" w:rsidP="00E050E1">
      <w:pPr>
        <w:pStyle w:val="Heading2"/>
      </w:pPr>
      <w:r>
        <w:lastRenderedPageBreak/>
        <w:t>Coverage Criteria</w:t>
      </w:r>
    </w:p>
    <w:p w14:paraId="21590EF8" w14:textId="32D9FA95" w:rsidR="002A1A08" w:rsidRPr="00F1631D" w:rsidRDefault="002A1A08" w:rsidP="002A1A08">
      <w:pPr>
        <w:pStyle w:val="Heading3"/>
      </w:pPr>
      <w:r w:rsidRPr="00F1631D">
        <w:t>Pheochromocytoma/Paraganglioma</w:t>
      </w:r>
      <w:r>
        <w:rPr>
          <w:vertAlign w:val="superscript"/>
        </w:rPr>
        <w:t>1-4</w:t>
      </w:r>
    </w:p>
    <w:p w14:paraId="0A936B17" w14:textId="77777777" w:rsidR="00556826" w:rsidRPr="00556826" w:rsidRDefault="00556826" w:rsidP="00556826">
      <w:pPr>
        <w:pStyle w:val="BodyText"/>
      </w:pPr>
      <w:r w:rsidRPr="00556826">
        <w:t>Authorization of 12 months may be granted for treatment of pheochromocytoma/paraganglioma when the member has experienced an inadequate treatment response, intolerance, or has a contraindication to an alpha-adrenergic antagonist (e.g., terazosin, doxazosin, prazosin, phenoxybenzamine) and any of the following criteria are met:</w:t>
      </w:r>
    </w:p>
    <w:p w14:paraId="547FF791" w14:textId="77777777" w:rsidR="00556826" w:rsidRPr="00556826" w:rsidRDefault="00556826" w:rsidP="00BD59C1">
      <w:pPr>
        <w:pStyle w:val="ListParagraph"/>
        <w:numPr>
          <w:ilvl w:val="0"/>
          <w:numId w:val="35"/>
        </w:numPr>
      </w:pPr>
      <w:r w:rsidRPr="00556826">
        <w:t>The requested agent will be used for preoperative preparation for surgery</w:t>
      </w:r>
    </w:p>
    <w:p w14:paraId="4C4967F1" w14:textId="77777777" w:rsidR="00556826" w:rsidRPr="00556826" w:rsidRDefault="00556826" w:rsidP="00BD59C1">
      <w:pPr>
        <w:pStyle w:val="ListParagraph"/>
        <w:numPr>
          <w:ilvl w:val="0"/>
          <w:numId w:val="35"/>
        </w:numPr>
      </w:pPr>
      <w:r w:rsidRPr="00556826">
        <w:t>The requested agent will be used for management when surgery is contraindicated</w:t>
      </w:r>
    </w:p>
    <w:p w14:paraId="37256277" w14:textId="77777777" w:rsidR="00556826" w:rsidRPr="00556826" w:rsidRDefault="00556826" w:rsidP="00BD59C1">
      <w:pPr>
        <w:pStyle w:val="ListParagraph"/>
        <w:numPr>
          <w:ilvl w:val="0"/>
          <w:numId w:val="35"/>
        </w:numPr>
      </w:pPr>
      <w:r w:rsidRPr="00556826">
        <w:t>The requested agent will be used for chronic treatment for malignant pheochromocytoma</w:t>
      </w:r>
    </w:p>
    <w:p w14:paraId="3A643EC3" w14:textId="0756D893" w:rsidR="00A501AC" w:rsidRPr="00BD1CC1" w:rsidRDefault="00A501AC" w:rsidP="00A501AC">
      <w:pPr>
        <w:pStyle w:val="Heading2"/>
      </w:pPr>
      <w:r w:rsidRPr="00BD1CC1">
        <w:t>Continuation of Therapy</w:t>
      </w:r>
    </w:p>
    <w:p w14:paraId="32C8905D" w14:textId="6DE64694" w:rsidR="00A501AC" w:rsidRPr="00BD59C1" w:rsidRDefault="00BD59C1" w:rsidP="00BD59C1">
      <w:pPr>
        <w:pStyle w:val="BodyText"/>
      </w:pPr>
      <w:r w:rsidRPr="00BD59C1">
        <w:t>Authorization of 12 months may be granted for continued treatment in members requesting reauthorization for an indication listed in the coverage criteria section who have improvement in symptoms (e.g., blood pressure, heart rate, headaches, sweating, anxiety) and no unacceptable toxicity while on the current regimen.</w:t>
      </w:r>
    </w:p>
    <w:p w14:paraId="17409917" w14:textId="76EFAB4F" w:rsidR="00C96B3F" w:rsidRPr="008D1B34" w:rsidRDefault="00C96B3F" w:rsidP="008D1B34">
      <w:pPr>
        <w:pStyle w:val="Heading2"/>
      </w:pPr>
      <w:bookmarkStart w:id="0" w:name="S2.2"/>
      <w:bookmarkStart w:id="1" w:name="section-2.2"/>
      <w:bookmarkStart w:id="2" w:name="section-2.2.1"/>
      <w:bookmarkStart w:id="3" w:name="section-2.2.2"/>
      <w:bookmarkEnd w:id="0"/>
      <w:bookmarkEnd w:id="1"/>
      <w:bookmarkEnd w:id="2"/>
      <w:bookmarkEnd w:id="3"/>
      <w:r w:rsidRPr="008D1B34">
        <w:t>References</w:t>
      </w:r>
    </w:p>
    <w:p w14:paraId="314B63ED" w14:textId="77777777" w:rsidR="00C95B4E" w:rsidRPr="00C95B4E" w:rsidRDefault="00C95B4E" w:rsidP="00C95B4E">
      <w:pPr>
        <w:pStyle w:val="ReferenceOrdered"/>
      </w:pPr>
      <w:proofErr w:type="spellStart"/>
      <w:r w:rsidRPr="00C95B4E">
        <w:t>Demser</w:t>
      </w:r>
      <w:proofErr w:type="spellEnd"/>
      <w:r w:rsidRPr="00C95B4E">
        <w:t xml:space="preserve"> [package insert]. Bridgewater, NJ: Bausch Health US, LLC.; July 2021.</w:t>
      </w:r>
    </w:p>
    <w:p w14:paraId="34454068" w14:textId="77777777" w:rsidR="00C95B4E" w:rsidRPr="00C95B4E" w:rsidRDefault="00C95B4E" w:rsidP="00C95B4E">
      <w:pPr>
        <w:pStyle w:val="ReferenceOrdered"/>
      </w:pPr>
      <w:r w:rsidRPr="00C95B4E">
        <w:t xml:space="preserve">metyrosine [package insert]. Bridgewater, NJ. </w:t>
      </w:r>
      <w:proofErr w:type="spellStart"/>
      <w:r w:rsidRPr="00C95B4E">
        <w:t>Amneal</w:t>
      </w:r>
      <w:proofErr w:type="spellEnd"/>
      <w:r w:rsidRPr="00C95B4E">
        <w:t xml:space="preserve"> Pharmaceuticals LLC.; November 2020.</w:t>
      </w:r>
    </w:p>
    <w:p w14:paraId="56EB54DD" w14:textId="4D091203" w:rsidR="003314E3" w:rsidRDefault="00C95B4E" w:rsidP="00C95B4E">
      <w:pPr>
        <w:pStyle w:val="ReferenceOrdered"/>
      </w:pPr>
      <w:r w:rsidRPr="00C95B4E">
        <w:t xml:space="preserve">The NCCN Drugs &amp; Biologics Compendium® © 2024 National Comprehensive Cancer Network, Inc. Available at: http://www.nccn.org. Accessed </w:t>
      </w:r>
      <w:r w:rsidR="00C12A4B">
        <w:t>December 3</w:t>
      </w:r>
      <w:r w:rsidRPr="00C95B4E">
        <w:t>, 2024.</w:t>
      </w:r>
    </w:p>
    <w:p w14:paraId="11ABF7E8" w14:textId="69A7B385" w:rsidR="00061F79" w:rsidRPr="00C95B4E" w:rsidRDefault="00C95B4E" w:rsidP="00C95B4E">
      <w:pPr>
        <w:pStyle w:val="ReferenceOrdered"/>
      </w:pPr>
      <w:r w:rsidRPr="00C95B4E">
        <w:t xml:space="preserve">The NCCN Clinical Practice Guidelines in Oncology® Neuroendocrine and Adrenal Tumors Version </w:t>
      </w:r>
      <w:r w:rsidR="00C12A4B">
        <w:t>2</w:t>
      </w:r>
      <w:r w:rsidRPr="00C95B4E">
        <w:t>.202</w:t>
      </w:r>
      <w:r w:rsidR="00C12A4B">
        <w:t>4</w:t>
      </w:r>
      <w:r w:rsidRPr="00C95B4E">
        <w:t xml:space="preserve">. National Comprehensive Cancer Network, Inc. http://www.nccn.org. Accessed </w:t>
      </w:r>
      <w:r w:rsidR="00C12A4B">
        <w:t>December 3</w:t>
      </w:r>
      <w:r w:rsidRPr="00C95B4E">
        <w:t>, 2024.</w:t>
      </w:r>
    </w:p>
    <w:sectPr w:rsidR="00061F79" w:rsidRPr="00C95B4E" w:rsidSect="006C08A9">
      <w:type w:val="continuous"/>
      <w:pgSz w:w="12240" w:h="15840" w:code="1"/>
      <w:pgMar w:top="907" w:right="720" w:bottom="994" w:left="720" w:header="720" w:footer="806"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BFC250" w14:textId="77777777" w:rsidR="00890B3C" w:rsidRDefault="00890B3C">
      <w:r>
        <w:separator/>
      </w:r>
    </w:p>
  </w:endnote>
  <w:endnote w:type="continuationSeparator" w:id="0">
    <w:p w14:paraId="5BE8B775" w14:textId="77777777" w:rsidR="00890B3C" w:rsidRDefault="00890B3C">
      <w:r>
        <w:continuationSeparator/>
      </w:r>
    </w:p>
  </w:endnote>
  <w:endnote w:type="continuationNotice" w:id="1">
    <w:p w14:paraId="7BC6F083" w14:textId="77777777" w:rsidR="00890B3C" w:rsidRDefault="00890B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0ED351A2" w:rsidR="00C36B72" w:rsidRPr="00E234B9" w:rsidRDefault="00000000" w:rsidP="00CD25F5">
    <w:pPr>
      <w:pStyle w:val="Marginfooter"/>
    </w:pPr>
    <w:fldSimple w:instr=" FILENAME   \* MERGEFORMAT ">
      <w:r w:rsidR="007F4E0E">
        <w:t>metyrosine-Demser SGM 6346-A P2025.docx</w:t>
      </w:r>
    </w:fldSimple>
    <w:r w:rsidR="00C36B72" w:rsidRPr="00E234B9">
      <w:tab/>
      <w:t xml:space="preserve">© </w:t>
    </w:r>
    <w:r w:rsidR="00586886" w:rsidRPr="00E234B9">
      <w:t>202</w:t>
    </w:r>
    <w:r w:rsidR="00586886">
      <w:t>5</w:t>
    </w:r>
    <w:r w:rsidR="00586886" w:rsidRPr="00E234B9">
      <w:t xml:space="preserve"> </w:t>
    </w:r>
    <w:r w:rsidR="00C36B72" w:rsidRPr="00E234B9">
      <w:t>CVS Caremark. All rights reserved.</w:t>
    </w:r>
  </w:p>
  <w:p w14:paraId="752776C3" w14:textId="77777777" w:rsidR="003314E3" w:rsidRDefault="00C36B72" w:rsidP="00A20623">
    <w:pPr>
      <w:pStyle w:val="Marginfooterdisclaimer"/>
    </w:pPr>
    <w:r w:rsidRPr="00E234B9">
      <w:t>This document contains c</w:t>
    </w:r>
    <w:r w:rsidRPr="00E234B9">
      <w:rPr>
        <w:snapToGrid w:val="0"/>
      </w:rPr>
      <w:t xml:space="preserve">onfidential and proprietary information of CVS Caremark and cannot be reproduced, distributed or printed without written permission from CVS Caremark. </w:t>
    </w:r>
    <w:r w:rsidRPr="00E234B9">
      <w:t xml:space="preserve">This document contains prescription brand name drugs that are trademarks or registered trademarks of pharmaceutical manufacturers that are not affiliated with </w:t>
    </w:r>
    <w:r w:rsidRPr="00E234B9">
      <w:rPr>
        <w:snapToGrid w:val="0"/>
      </w:rPr>
      <w:t>CVS Caremark</w:t>
    </w:r>
    <w:r w:rsidRPr="00E234B9">
      <w:t>.</w:t>
    </w:r>
  </w:p>
  <w:p w14:paraId="0DF8DEBC" w14:textId="68EFC988" w:rsidR="00F75C81" w:rsidRPr="006C08A9" w:rsidRDefault="00C36B72" w:rsidP="002B658B">
    <w:pPr>
      <w:autoSpaceDE w:val="0"/>
      <w:autoSpaceDN w:val="0"/>
      <w:adjustRightInd w:val="0"/>
      <w:jc w:val="center"/>
      <w:rPr>
        <w:sz w:val="16"/>
        <w:szCs w:val="16"/>
      </w:rPr>
    </w:pPr>
    <w:r w:rsidRPr="006C08A9">
      <w:rPr>
        <w:rFonts w:cs="Arial"/>
        <w:sz w:val="16"/>
        <w:szCs w:val="16"/>
      </w:rPr>
      <w:fldChar w:fldCharType="begin"/>
    </w:r>
    <w:r w:rsidRPr="006C08A9">
      <w:rPr>
        <w:rFonts w:cs="Arial"/>
        <w:sz w:val="16"/>
        <w:szCs w:val="16"/>
      </w:rPr>
      <w:instrText xml:space="preserve"> PAGE </w:instrText>
    </w:r>
    <w:r w:rsidRPr="006C08A9">
      <w:rPr>
        <w:rFonts w:cs="Arial"/>
        <w:sz w:val="16"/>
        <w:szCs w:val="16"/>
      </w:rPr>
      <w:fldChar w:fldCharType="separate"/>
    </w:r>
    <w:r w:rsidRPr="006C08A9">
      <w:rPr>
        <w:rFonts w:cs="Arial"/>
        <w:sz w:val="16"/>
        <w:szCs w:val="16"/>
      </w:rPr>
      <w:t>8</w:t>
    </w:r>
    <w:r w:rsidRPr="006C08A9">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06021436" w:rsidR="00F50D98" w:rsidRPr="00206AA5" w:rsidRDefault="00000000" w:rsidP="00CD25F5">
    <w:pPr>
      <w:pStyle w:val="Marginfooter"/>
    </w:pPr>
    <w:fldSimple w:instr=" FILENAME   \* MERGEFORMAT ">
      <w:r w:rsidR="007F4E0E" w:rsidRPr="007F4E0E">
        <w:rPr>
          <w:snapToGrid/>
          <w:color w:val="auto"/>
        </w:rPr>
        <w:t>metyrosine-Demser</w:t>
      </w:r>
      <w:r w:rsidR="007F4E0E">
        <w:t xml:space="preserve"> SGM 6346-A</w:t>
      </w:r>
      <w:r w:rsidR="007F4E0E" w:rsidRPr="007F4E0E">
        <w:rPr>
          <w:snapToGrid/>
          <w:color w:val="auto"/>
        </w:rPr>
        <w:t xml:space="preserve"> P2025.docx</w:t>
      </w:r>
    </w:fldSimple>
    <w:r w:rsidR="00F50D98" w:rsidRPr="00206AA5">
      <w:tab/>
      <w:t>© 202</w:t>
    </w:r>
    <w:r w:rsidR="00586886">
      <w:t>5</w:t>
    </w:r>
    <w:r w:rsidR="00F50D98" w:rsidRPr="00206AA5">
      <w:t xml:space="preserve"> CVS Caremark. All rights reserved.</w:t>
    </w:r>
  </w:p>
  <w:p w14:paraId="67453A9D" w14:textId="77777777" w:rsidR="003314E3" w:rsidRDefault="00F50D98" w:rsidP="00CD25F5">
    <w:pPr>
      <w:pStyle w:val="Marginfooterdisclaimer"/>
    </w:pPr>
    <w:r w:rsidRPr="00206AA5">
      <w:t>This document contains c</w:t>
    </w:r>
    <w:r w:rsidRPr="00206AA5">
      <w:rPr>
        <w:snapToGrid w:val="0"/>
      </w:rPr>
      <w:t xml:space="preserve">onfidential and proprietary information of CVS Caremark and cannot be reproduced, distributed or printed without written permission from CVS Caremark. </w:t>
    </w:r>
    <w:r w:rsidRPr="00206AA5">
      <w:t xml:space="preserve">This document contains prescription brand name drugs that are trademarks or registered trademarks of pharmaceutical manufacturers that are not affiliated with </w:t>
    </w:r>
    <w:r w:rsidRPr="00206AA5">
      <w:rPr>
        <w:snapToGrid w:val="0"/>
      </w:rPr>
      <w:t>CVS Caremark</w:t>
    </w:r>
    <w:r w:rsidRPr="00206AA5">
      <w:t>.</w:t>
    </w:r>
  </w:p>
  <w:p w14:paraId="64F317B8" w14:textId="6A91C6AE" w:rsidR="00ED04EC" w:rsidRPr="00F50D98" w:rsidRDefault="00F50D98" w:rsidP="002B658B">
    <w:pPr>
      <w:autoSpaceDE w:val="0"/>
      <w:autoSpaceDN w:val="0"/>
      <w:adjustRightInd w:val="0"/>
      <w:jc w:val="center"/>
      <w:rPr>
        <w:sz w:val="16"/>
        <w:szCs w:val="16"/>
      </w:rPr>
    </w:pPr>
    <w:r w:rsidRPr="00206AA5">
      <w:rPr>
        <w:rFonts w:cs="Arial"/>
        <w:sz w:val="16"/>
        <w:szCs w:val="16"/>
      </w:rPr>
      <w:fldChar w:fldCharType="begin"/>
    </w:r>
    <w:r w:rsidRPr="00206AA5">
      <w:rPr>
        <w:rFonts w:cs="Arial"/>
        <w:sz w:val="16"/>
        <w:szCs w:val="16"/>
      </w:rPr>
      <w:instrText xml:space="preserve"> PAGE </w:instrText>
    </w:r>
    <w:r w:rsidRPr="00206AA5">
      <w:rPr>
        <w:rFonts w:cs="Arial"/>
        <w:sz w:val="16"/>
        <w:szCs w:val="16"/>
      </w:rPr>
      <w:fldChar w:fldCharType="separate"/>
    </w:r>
    <w:r w:rsidRPr="00206AA5">
      <w:rPr>
        <w:rFonts w:cs="Arial"/>
        <w:sz w:val="16"/>
        <w:szCs w:val="16"/>
      </w:rPr>
      <w:t>2</w:t>
    </w:r>
    <w:r w:rsidRPr="00206AA5">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4CB3E6" w14:textId="77777777" w:rsidR="00890B3C" w:rsidRDefault="00890B3C">
      <w:r>
        <w:separator/>
      </w:r>
    </w:p>
  </w:footnote>
  <w:footnote w:type="continuationSeparator" w:id="0">
    <w:p w14:paraId="2AFFB462" w14:textId="77777777" w:rsidR="00890B3C" w:rsidRDefault="00890B3C">
      <w:r>
        <w:continuationSeparator/>
      </w:r>
    </w:p>
  </w:footnote>
  <w:footnote w:type="continuationNotice" w:id="1">
    <w:p w14:paraId="5F177100" w14:textId="77777777" w:rsidR="00890B3C" w:rsidRDefault="00890B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AA1E6A" w:rsidRDefault="00ED04EC" w:rsidP="00C67E81">
          <w:pPr>
            <w:pStyle w:val="RefTableHeader"/>
          </w:pPr>
          <w:r w:rsidRPr="00AA1E6A">
            <w:t>Reference number(s)</w:t>
          </w:r>
        </w:p>
      </w:tc>
    </w:tr>
    <w:tr w:rsidR="00ED04EC" w:rsidRPr="00ED04EC" w14:paraId="703C6588" w14:textId="77777777">
      <w:trPr>
        <w:trHeight w:val="378"/>
        <w:jc w:val="right"/>
      </w:trPr>
      <w:tc>
        <w:tcPr>
          <w:tcW w:w="1854" w:type="dxa"/>
          <w:hideMark/>
        </w:tcPr>
        <w:p w14:paraId="51CE3E64" w14:textId="741287D1" w:rsidR="00ED04EC" w:rsidRPr="00AA1E6A" w:rsidRDefault="00104015" w:rsidP="00C67E81">
          <w:pPr>
            <w:pStyle w:val="RefTableData"/>
          </w:pPr>
          <w:r w:rsidRPr="00104015">
            <w:t>6346-A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816216"/>
    <w:multiLevelType w:val="hybridMultilevel"/>
    <w:tmpl w:val="65DC2504"/>
    <w:lvl w:ilvl="0" w:tplc="85A6C6A4">
      <w:start w:val="1"/>
      <w:numFmt w:val="decimal"/>
      <w:lvlText w:val="%1."/>
      <w:lvlJc w:val="left"/>
      <w:pPr>
        <w:ind w:left="1080" w:hanging="36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7517A2"/>
    <w:multiLevelType w:val="hybridMultilevel"/>
    <w:tmpl w:val="1E84367E"/>
    <w:lvl w:ilvl="0" w:tplc="E1F28718">
      <w:start w:val="1"/>
      <w:numFmt w:val="decimal"/>
      <w:lvlText w:val="%1."/>
      <w:lvlJc w:val="left"/>
      <w:pPr>
        <w:ind w:left="1440" w:hanging="360"/>
      </w:pPr>
      <w:rPr>
        <w:rFonts w:ascii="Arial" w:eastAsia="Times New Roman" w:hAnsi="Arial" w:cs="Arial"/>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0B4D2D1A"/>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0F1E1CBF"/>
    <w:multiLevelType w:val="hybridMultilevel"/>
    <w:tmpl w:val="3ADEC606"/>
    <w:lvl w:ilvl="0" w:tplc="5A2A8376">
      <w:start w:val="1"/>
      <w:numFmt w:val="upperLetter"/>
      <w:lvlText w:val="%1."/>
      <w:lvlJc w:val="left"/>
      <w:pPr>
        <w:ind w:left="1080" w:hanging="360"/>
      </w:pPr>
      <w:rPr>
        <w:rFonts w:ascii="Arial" w:eastAsia="Times New Roman" w:hAnsi="Arial" w:cs="Arial"/>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8"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58635A"/>
    <w:multiLevelType w:val="hybridMultilevel"/>
    <w:tmpl w:val="29E004A8"/>
    <w:lvl w:ilvl="0" w:tplc="04090015">
      <w:start w:val="1"/>
      <w:numFmt w:val="upperLetter"/>
      <w:lvlText w:val="%1."/>
      <w:lvlJc w:val="left"/>
      <w:pPr>
        <w:ind w:left="1080" w:hanging="360"/>
      </w:p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3"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3521C8E"/>
    <w:multiLevelType w:val="hybridMultilevel"/>
    <w:tmpl w:val="F432EB84"/>
    <w:lvl w:ilvl="0" w:tplc="DBAC0722">
      <w:start w:val="1"/>
      <w:numFmt w:val="bullet"/>
      <w:lvlText w:val=""/>
      <w:lvlJc w:val="left"/>
      <w:pPr>
        <w:ind w:left="720" w:hanging="360"/>
      </w:pPr>
      <w:rPr>
        <w:rFonts w:ascii="Symbol" w:hAnsi="Symbol"/>
      </w:rPr>
    </w:lvl>
    <w:lvl w:ilvl="1" w:tplc="D5E89C00">
      <w:start w:val="1"/>
      <w:numFmt w:val="bullet"/>
      <w:lvlText w:val=""/>
      <w:lvlJc w:val="left"/>
      <w:pPr>
        <w:ind w:left="1440" w:hanging="360"/>
      </w:pPr>
      <w:rPr>
        <w:rFonts w:ascii="Symbol" w:hAnsi="Symbol"/>
      </w:rPr>
    </w:lvl>
    <w:lvl w:ilvl="2" w:tplc="BA5AC63C">
      <w:start w:val="1"/>
      <w:numFmt w:val="bullet"/>
      <w:lvlText w:val=""/>
      <w:lvlJc w:val="left"/>
      <w:pPr>
        <w:ind w:left="720" w:hanging="360"/>
      </w:pPr>
      <w:rPr>
        <w:rFonts w:ascii="Symbol" w:hAnsi="Symbol"/>
      </w:rPr>
    </w:lvl>
    <w:lvl w:ilvl="3" w:tplc="5EF43F22">
      <w:start w:val="1"/>
      <w:numFmt w:val="bullet"/>
      <w:lvlText w:val=""/>
      <w:lvlJc w:val="left"/>
      <w:pPr>
        <w:ind w:left="720" w:hanging="360"/>
      </w:pPr>
      <w:rPr>
        <w:rFonts w:ascii="Symbol" w:hAnsi="Symbol"/>
      </w:rPr>
    </w:lvl>
    <w:lvl w:ilvl="4" w:tplc="4CC459B8">
      <w:start w:val="1"/>
      <w:numFmt w:val="bullet"/>
      <w:lvlText w:val=""/>
      <w:lvlJc w:val="left"/>
      <w:pPr>
        <w:ind w:left="720" w:hanging="360"/>
      </w:pPr>
      <w:rPr>
        <w:rFonts w:ascii="Symbol" w:hAnsi="Symbol"/>
      </w:rPr>
    </w:lvl>
    <w:lvl w:ilvl="5" w:tplc="4DD2D46C">
      <w:start w:val="1"/>
      <w:numFmt w:val="bullet"/>
      <w:lvlText w:val=""/>
      <w:lvlJc w:val="left"/>
      <w:pPr>
        <w:ind w:left="720" w:hanging="360"/>
      </w:pPr>
      <w:rPr>
        <w:rFonts w:ascii="Symbol" w:hAnsi="Symbol"/>
      </w:rPr>
    </w:lvl>
    <w:lvl w:ilvl="6" w:tplc="D89C4FCC">
      <w:start w:val="1"/>
      <w:numFmt w:val="bullet"/>
      <w:lvlText w:val=""/>
      <w:lvlJc w:val="left"/>
      <w:pPr>
        <w:ind w:left="720" w:hanging="360"/>
      </w:pPr>
      <w:rPr>
        <w:rFonts w:ascii="Symbol" w:hAnsi="Symbol"/>
      </w:rPr>
    </w:lvl>
    <w:lvl w:ilvl="7" w:tplc="DED88A34">
      <w:start w:val="1"/>
      <w:numFmt w:val="bullet"/>
      <w:lvlText w:val=""/>
      <w:lvlJc w:val="left"/>
      <w:pPr>
        <w:ind w:left="720" w:hanging="360"/>
      </w:pPr>
      <w:rPr>
        <w:rFonts w:ascii="Symbol" w:hAnsi="Symbol"/>
      </w:rPr>
    </w:lvl>
    <w:lvl w:ilvl="8" w:tplc="7F4AC3BE">
      <w:start w:val="1"/>
      <w:numFmt w:val="bullet"/>
      <w:lvlText w:val=""/>
      <w:lvlJc w:val="left"/>
      <w:pPr>
        <w:ind w:left="720" w:hanging="360"/>
      </w:pPr>
      <w:rPr>
        <w:rFonts w:ascii="Symbol" w:hAnsi="Symbol"/>
      </w:rPr>
    </w:lvl>
  </w:abstractNum>
  <w:abstractNum w:abstractNumId="28"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7D4265"/>
    <w:multiLevelType w:val="hybridMultilevel"/>
    <w:tmpl w:val="C9A6603C"/>
    <w:lvl w:ilvl="0" w:tplc="FC7CC334">
      <w:start w:val="1"/>
      <w:numFmt w:val="bullet"/>
      <w:lvlText w:val=""/>
      <w:lvlJc w:val="left"/>
      <w:pPr>
        <w:ind w:left="720" w:hanging="360"/>
      </w:pPr>
      <w:rPr>
        <w:rFonts w:ascii="Symbol" w:hAnsi="Symbol"/>
      </w:rPr>
    </w:lvl>
    <w:lvl w:ilvl="1" w:tplc="5DA85714">
      <w:start w:val="1"/>
      <w:numFmt w:val="bullet"/>
      <w:lvlText w:val=""/>
      <w:lvlJc w:val="left"/>
      <w:pPr>
        <w:ind w:left="1440" w:hanging="360"/>
      </w:pPr>
      <w:rPr>
        <w:rFonts w:ascii="Symbol" w:hAnsi="Symbol"/>
      </w:rPr>
    </w:lvl>
    <w:lvl w:ilvl="2" w:tplc="E0D4E4E2">
      <w:start w:val="1"/>
      <w:numFmt w:val="bullet"/>
      <w:lvlText w:val=""/>
      <w:lvlJc w:val="left"/>
      <w:pPr>
        <w:ind w:left="720" w:hanging="360"/>
      </w:pPr>
      <w:rPr>
        <w:rFonts w:ascii="Symbol" w:hAnsi="Symbol"/>
      </w:rPr>
    </w:lvl>
    <w:lvl w:ilvl="3" w:tplc="756E882C">
      <w:start w:val="1"/>
      <w:numFmt w:val="bullet"/>
      <w:lvlText w:val=""/>
      <w:lvlJc w:val="left"/>
      <w:pPr>
        <w:ind w:left="720" w:hanging="360"/>
      </w:pPr>
      <w:rPr>
        <w:rFonts w:ascii="Symbol" w:hAnsi="Symbol"/>
      </w:rPr>
    </w:lvl>
    <w:lvl w:ilvl="4" w:tplc="79B0B8FE">
      <w:start w:val="1"/>
      <w:numFmt w:val="bullet"/>
      <w:lvlText w:val=""/>
      <w:lvlJc w:val="left"/>
      <w:pPr>
        <w:ind w:left="720" w:hanging="360"/>
      </w:pPr>
      <w:rPr>
        <w:rFonts w:ascii="Symbol" w:hAnsi="Symbol"/>
      </w:rPr>
    </w:lvl>
    <w:lvl w:ilvl="5" w:tplc="9E3A8182">
      <w:start w:val="1"/>
      <w:numFmt w:val="bullet"/>
      <w:lvlText w:val=""/>
      <w:lvlJc w:val="left"/>
      <w:pPr>
        <w:ind w:left="720" w:hanging="360"/>
      </w:pPr>
      <w:rPr>
        <w:rFonts w:ascii="Symbol" w:hAnsi="Symbol"/>
      </w:rPr>
    </w:lvl>
    <w:lvl w:ilvl="6" w:tplc="F9806090">
      <w:start w:val="1"/>
      <w:numFmt w:val="bullet"/>
      <w:lvlText w:val=""/>
      <w:lvlJc w:val="left"/>
      <w:pPr>
        <w:ind w:left="720" w:hanging="360"/>
      </w:pPr>
      <w:rPr>
        <w:rFonts w:ascii="Symbol" w:hAnsi="Symbol"/>
      </w:rPr>
    </w:lvl>
    <w:lvl w:ilvl="7" w:tplc="F6FA5D22">
      <w:start w:val="1"/>
      <w:numFmt w:val="bullet"/>
      <w:lvlText w:val=""/>
      <w:lvlJc w:val="left"/>
      <w:pPr>
        <w:ind w:left="720" w:hanging="360"/>
      </w:pPr>
      <w:rPr>
        <w:rFonts w:ascii="Symbol" w:hAnsi="Symbol"/>
      </w:rPr>
    </w:lvl>
    <w:lvl w:ilvl="8" w:tplc="781066FE">
      <w:start w:val="1"/>
      <w:numFmt w:val="bullet"/>
      <w:lvlText w:val=""/>
      <w:lvlJc w:val="left"/>
      <w:pPr>
        <w:ind w:left="720" w:hanging="360"/>
      </w:pPr>
      <w:rPr>
        <w:rFonts w:ascii="Symbol" w:hAnsi="Symbol"/>
      </w:rPr>
    </w:lvl>
  </w:abstractNum>
  <w:abstractNum w:abstractNumId="31" w15:restartNumberingAfterBreak="0">
    <w:nsid w:val="6F0444E2"/>
    <w:multiLevelType w:val="hybridMultilevel"/>
    <w:tmpl w:val="8A904208"/>
    <w:lvl w:ilvl="0" w:tplc="AFF4C30C">
      <w:start w:val="1"/>
      <w:numFmt w:val="bullet"/>
      <w:lvlText w:val=""/>
      <w:lvlJc w:val="left"/>
      <w:pPr>
        <w:ind w:left="720" w:hanging="360"/>
      </w:pPr>
      <w:rPr>
        <w:rFonts w:ascii="Symbol" w:hAnsi="Symbol"/>
      </w:rPr>
    </w:lvl>
    <w:lvl w:ilvl="1" w:tplc="87DCA0AC">
      <w:start w:val="1"/>
      <w:numFmt w:val="bullet"/>
      <w:lvlText w:val=""/>
      <w:lvlJc w:val="left"/>
      <w:pPr>
        <w:ind w:left="1440" w:hanging="360"/>
      </w:pPr>
      <w:rPr>
        <w:rFonts w:ascii="Symbol" w:hAnsi="Symbol"/>
      </w:rPr>
    </w:lvl>
    <w:lvl w:ilvl="2" w:tplc="65DC13EC">
      <w:start w:val="1"/>
      <w:numFmt w:val="bullet"/>
      <w:lvlText w:val=""/>
      <w:lvlJc w:val="left"/>
      <w:pPr>
        <w:ind w:left="720" w:hanging="360"/>
      </w:pPr>
      <w:rPr>
        <w:rFonts w:ascii="Symbol" w:hAnsi="Symbol"/>
      </w:rPr>
    </w:lvl>
    <w:lvl w:ilvl="3" w:tplc="B3C62B98">
      <w:start w:val="1"/>
      <w:numFmt w:val="bullet"/>
      <w:lvlText w:val=""/>
      <w:lvlJc w:val="left"/>
      <w:pPr>
        <w:ind w:left="720" w:hanging="360"/>
      </w:pPr>
      <w:rPr>
        <w:rFonts w:ascii="Symbol" w:hAnsi="Symbol"/>
      </w:rPr>
    </w:lvl>
    <w:lvl w:ilvl="4" w:tplc="E42AC9B2">
      <w:start w:val="1"/>
      <w:numFmt w:val="bullet"/>
      <w:lvlText w:val=""/>
      <w:lvlJc w:val="left"/>
      <w:pPr>
        <w:ind w:left="720" w:hanging="360"/>
      </w:pPr>
      <w:rPr>
        <w:rFonts w:ascii="Symbol" w:hAnsi="Symbol"/>
      </w:rPr>
    </w:lvl>
    <w:lvl w:ilvl="5" w:tplc="50B24F50">
      <w:start w:val="1"/>
      <w:numFmt w:val="bullet"/>
      <w:lvlText w:val=""/>
      <w:lvlJc w:val="left"/>
      <w:pPr>
        <w:ind w:left="720" w:hanging="360"/>
      </w:pPr>
      <w:rPr>
        <w:rFonts w:ascii="Symbol" w:hAnsi="Symbol"/>
      </w:rPr>
    </w:lvl>
    <w:lvl w:ilvl="6" w:tplc="2E1C5630">
      <w:start w:val="1"/>
      <w:numFmt w:val="bullet"/>
      <w:lvlText w:val=""/>
      <w:lvlJc w:val="left"/>
      <w:pPr>
        <w:ind w:left="720" w:hanging="360"/>
      </w:pPr>
      <w:rPr>
        <w:rFonts w:ascii="Symbol" w:hAnsi="Symbol"/>
      </w:rPr>
    </w:lvl>
    <w:lvl w:ilvl="7" w:tplc="D87C9ADA">
      <w:start w:val="1"/>
      <w:numFmt w:val="bullet"/>
      <w:lvlText w:val=""/>
      <w:lvlJc w:val="left"/>
      <w:pPr>
        <w:ind w:left="720" w:hanging="360"/>
      </w:pPr>
      <w:rPr>
        <w:rFonts w:ascii="Symbol" w:hAnsi="Symbol"/>
      </w:rPr>
    </w:lvl>
    <w:lvl w:ilvl="8" w:tplc="2D64D35C">
      <w:start w:val="1"/>
      <w:numFmt w:val="bullet"/>
      <w:lvlText w:val=""/>
      <w:lvlJc w:val="left"/>
      <w:pPr>
        <w:ind w:left="720" w:hanging="360"/>
      </w:pPr>
      <w:rPr>
        <w:rFonts w:ascii="Symbol" w:hAnsi="Symbol"/>
      </w:rPr>
    </w:lvl>
  </w:abstractNum>
  <w:abstractNum w:abstractNumId="32"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5"/>
  </w:num>
  <w:num w:numId="2" w16cid:durableId="606935877">
    <w:abstractNumId w:val="28"/>
  </w:num>
  <w:num w:numId="3" w16cid:durableId="611589570">
    <w:abstractNumId w:val="23"/>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6"/>
  </w:num>
  <w:num w:numId="15" w16cid:durableId="616722934">
    <w:abstractNumId w:val="11"/>
  </w:num>
  <w:num w:numId="16" w16cid:durableId="898320195">
    <w:abstractNumId w:val="20"/>
  </w:num>
  <w:num w:numId="17" w16cid:durableId="2128498676">
    <w:abstractNumId w:val="32"/>
  </w:num>
  <w:num w:numId="18" w16cid:durableId="299724409">
    <w:abstractNumId w:val="24"/>
  </w:num>
  <w:num w:numId="19" w16cid:durableId="214585573">
    <w:abstractNumId w:val="17"/>
  </w:num>
  <w:num w:numId="20" w16cid:durableId="1289816170">
    <w:abstractNumId w:val="18"/>
  </w:num>
  <w:num w:numId="21" w16cid:durableId="1066490929">
    <w:abstractNumId w:val="33"/>
  </w:num>
  <w:num w:numId="22" w16cid:durableId="1472481103">
    <w:abstractNumId w:val="26"/>
  </w:num>
  <w:num w:numId="23" w16cid:durableId="1997420403">
    <w:abstractNumId w:val="29"/>
  </w:num>
  <w:num w:numId="24" w16cid:durableId="33312838">
    <w:abstractNumId w:val="25"/>
  </w:num>
  <w:num w:numId="25" w16cid:durableId="507404939">
    <w:abstractNumId w:val="19"/>
  </w:num>
  <w:num w:numId="26" w16cid:durableId="1226261476">
    <w:abstractNumId w:val="30"/>
  </w:num>
  <w:num w:numId="27" w16cid:durableId="96827982">
    <w:abstractNumId w:val="31"/>
  </w:num>
  <w:num w:numId="28" w16cid:durableId="1865433629">
    <w:abstractNumId w:val="21"/>
  </w:num>
  <w:num w:numId="29" w16cid:durableId="1974553387">
    <w:abstractNumId w:val="27"/>
  </w:num>
  <w:num w:numId="30" w16cid:durableId="2105029227">
    <w:abstractNumId w:val="28"/>
    <w:lvlOverride w:ilvl="0">
      <w:startOverride w:val="1"/>
    </w:lvlOverride>
  </w:num>
  <w:num w:numId="31" w16cid:durableId="158737081">
    <w:abstractNumId w:val="12"/>
  </w:num>
  <w:num w:numId="32" w16cid:durableId="1769422754">
    <w:abstractNumId w:val="33"/>
  </w:num>
  <w:num w:numId="33" w16cid:durableId="820082160">
    <w:abstractNumId w:val="22"/>
  </w:num>
  <w:num w:numId="34" w16cid:durableId="1285431682">
    <w:abstractNumId w:val="33"/>
  </w:num>
  <w:num w:numId="35" w16cid:durableId="2061202499">
    <w:abstractNumId w:val="13"/>
  </w:num>
  <w:num w:numId="36" w16cid:durableId="686374336">
    <w:abstractNumId w:val="14"/>
  </w:num>
  <w:num w:numId="37" w16cid:durableId="1241594369">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6D6"/>
    <w:rsid w:val="00010A20"/>
    <w:rsid w:val="00010FE0"/>
    <w:rsid w:val="00011D89"/>
    <w:rsid w:val="00011ED0"/>
    <w:rsid w:val="00012717"/>
    <w:rsid w:val="00012727"/>
    <w:rsid w:val="000128B1"/>
    <w:rsid w:val="00012BCD"/>
    <w:rsid w:val="00013653"/>
    <w:rsid w:val="000141E7"/>
    <w:rsid w:val="000148F0"/>
    <w:rsid w:val="00014F64"/>
    <w:rsid w:val="00016A2E"/>
    <w:rsid w:val="00017860"/>
    <w:rsid w:val="00017EE8"/>
    <w:rsid w:val="000200D2"/>
    <w:rsid w:val="000203D2"/>
    <w:rsid w:val="00020F76"/>
    <w:rsid w:val="0002111C"/>
    <w:rsid w:val="00021A0A"/>
    <w:rsid w:val="00021C51"/>
    <w:rsid w:val="00021F62"/>
    <w:rsid w:val="00022D21"/>
    <w:rsid w:val="0002338D"/>
    <w:rsid w:val="00023954"/>
    <w:rsid w:val="00024BB4"/>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6079"/>
    <w:rsid w:val="00036BB0"/>
    <w:rsid w:val="00037636"/>
    <w:rsid w:val="00037A95"/>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1F79"/>
    <w:rsid w:val="00062816"/>
    <w:rsid w:val="000639B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C18"/>
    <w:rsid w:val="000760A2"/>
    <w:rsid w:val="000760F2"/>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AB5"/>
    <w:rsid w:val="00094A59"/>
    <w:rsid w:val="00095B9C"/>
    <w:rsid w:val="0009781E"/>
    <w:rsid w:val="000A0CCE"/>
    <w:rsid w:val="000A1653"/>
    <w:rsid w:val="000A1ACD"/>
    <w:rsid w:val="000A2697"/>
    <w:rsid w:val="000A34B0"/>
    <w:rsid w:val="000A3543"/>
    <w:rsid w:val="000A42D7"/>
    <w:rsid w:val="000A5AE5"/>
    <w:rsid w:val="000A709B"/>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B78"/>
    <w:rsid w:val="000D5D4B"/>
    <w:rsid w:val="000E095D"/>
    <w:rsid w:val="000E0C62"/>
    <w:rsid w:val="000E24FA"/>
    <w:rsid w:val="000E2ECC"/>
    <w:rsid w:val="000E30D3"/>
    <w:rsid w:val="000E37E4"/>
    <w:rsid w:val="000E3A1B"/>
    <w:rsid w:val="000E3DD4"/>
    <w:rsid w:val="000E65C5"/>
    <w:rsid w:val="000E6D53"/>
    <w:rsid w:val="000E7263"/>
    <w:rsid w:val="000E7B01"/>
    <w:rsid w:val="000E7C60"/>
    <w:rsid w:val="000F0AC9"/>
    <w:rsid w:val="000F1039"/>
    <w:rsid w:val="000F1D2D"/>
    <w:rsid w:val="000F1FBC"/>
    <w:rsid w:val="000F2A45"/>
    <w:rsid w:val="000F3023"/>
    <w:rsid w:val="000F41E3"/>
    <w:rsid w:val="000F4745"/>
    <w:rsid w:val="000F5383"/>
    <w:rsid w:val="000F5A0F"/>
    <w:rsid w:val="000F61E0"/>
    <w:rsid w:val="000F677F"/>
    <w:rsid w:val="000F69A0"/>
    <w:rsid w:val="000F6E71"/>
    <w:rsid w:val="000F75BA"/>
    <w:rsid w:val="001012A6"/>
    <w:rsid w:val="00101748"/>
    <w:rsid w:val="00101C90"/>
    <w:rsid w:val="00101D40"/>
    <w:rsid w:val="0010327C"/>
    <w:rsid w:val="00103E4B"/>
    <w:rsid w:val="00103E71"/>
    <w:rsid w:val="00104015"/>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8C7"/>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37EBC"/>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3B29"/>
    <w:rsid w:val="00154B0F"/>
    <w:rsid w:val="00154E30"/>
    <w:rsid w:val="00155A51"/>
    <w:rsid w:val="001560C4"/>
    <w:rsid w:val="00156A50"/>
    <w:rsid w:val="00156B77"/>
    <w:rsid w:val="00156E31"/>
    <w:rsid w:val="00160472"/>
    <w:rsid w:val="00162951"/>
    <w:rsid w:val="001630B4"/>
    <w:rsid w:val="001634E5"/>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4BF1"/>
    <w:rsid w:val="0018562F"/>
    <w:rsid w:val="0018575D"/>
    <w:rsid w:val="0018586D"/>
    <w:rsid w:val="001858C6"/>
    <w:rsid w:val="00185A9C"/>
    <w:rsid w:val="00185C58"/>
    <w:rsid w:val="00186758"/>
    <w:rsid w:val="00187BCC"/>
    <w:rsid w:val="00190200"/>
    <w:rsid w:val="00190D7E"/>
    <w:rsid w:val="001914C8"/>
    <w:rsid w:val="001916D1"/>
    <w:rsid w:val="00191904"/>
    <w:rsid w:val="00192769"/>
    <w:rsid w:val="001933EE"/>
    <w:rsid w:val="00193696"/>
    <w:rsid w:val="001944B7"/>
    <w:rsid w:val="0019454E"/>
    <w:rsid w:val="0019677F"/>
    <w:rsid w:val="0019733B"/>
    <w:rsid w:val="00197771"/>
    <w:rsid w:val="001A0E7C"/>
    <w:rsid w:val="001A2781"/>
    <w:rsid w:val="001A2987"/>
    <w:rsid w:val="001A320A"/>
    <w:rsid w:val="001A33ED"/>
    <w:rsid w:val="001A432C"/>
    <w:rsid w:val="001A4C1C"/>
    <w:rsid w:val="001A4DBB"/>
    <w:rsid w:val="001A576D"/>
    <w:rsid w:val="001A57C5"/>
    <w:rsid w:val="001A6053"/>
    <w:rsid w:val="001A7761"/>
    <w:rsid w:val="001B459A"/>
    <w:rsid w:val="001B4C8F"/>
    <w:rsid w:val="001B5232"/>
    <w:rsid w:val="001B6FFC"/>
    <w:rsid w:val="001B72C7"/>
    <w:rsid w:val="001C1C00"/>
    <w:rsid w:val="001C1C5D"/>
    <w:rsid w:val="001C2409"/>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4A52"/>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5E38"/>
    <w:rsid w:val="001F6065"/>
    <w:rsid w:val="001F629F"/>
    <w:rsid w:val="001F6363"/>
    <w:rsid w:val="001F6373"/>
    <w:rsid w:val="001F6F6F"/>
    <w:rsid w:val="001F7424"/>
    <w:rsid w:val="002017F4"/>
    <w:rsid w:val="0020279F"/>
    <w:rsid w:val="002027FF"/>
    <w:rsid w:val="00202A61"/>
    <w:rsid w:val="00202E2F"/>
    <w:rsid w:val="00203468"/>
    <w:rsid w:val="002036D7"/>
    <w:rsid w:val="002041BB"/>
    <w:rsid w:val="002041DB"/>
    <w:rsid w:val="00204EAC"/>
    <w:rsid w:val="0020605C"/>
    <w:rsid w:val="002063D0"/>
    <w:rsid w:val="00206414"/>
    <w:rsid w:val="00206AA5"/>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6E7"/>
    <w:rsid w:val="00235900"/>
    <w:rsid w:val="00235A26"/>
    <w:rsid w:val="00235ADF"/>
    <w:rsid w:val="00235FEF"/>
    <w:rsid w:val="002365F3"/>
    <w:rsid w:val="00240136"/>
    <w:rsid w:val="00240736"/>
    <w:rsid w:val="00240C70"/>
    <w:rsid w:val="0024185D"/>
    <w:rsid w:val="002423DE"/>
    <w:rsid w:val="00242E29"/>
    <w:rsid w:val="00242F54"/>
    <w:rsid w:val="00243017"/>
    <w:rsid w:val="0024305D"/>
    <w:rsid w:val="00243BDB"/>
    <w:rsid w:val="00244442"/>
    <w:rsid w:val="0024498F"/>
    <w:rsid w:val="002504F9"/>
    <w:rsid w:val="00250C39"/>
    <w:rsid w:val="00250E25"/>
    <w:rsid w:val="00251EE2"/>
    <w:rsid w:val="00252CE1"/>
    <w:rsid w:val="0025338B"/>
    <w:rsid w:val="0025395A"/>
    <w:rsid w:val="00254313"/>
    <w:rsid w:val="0025443F"/>
    <w:rsid w:val="00254CF2"/>
    <w:rsid w:val="0025520A"/>
    <w:rsid w:val="002556AB"/>
    <w:rsid w:val="002568ED"/>
    <w:rsid w:val="00260902"/>
    <w:rsid w:val="00260A91"/>
    <w:rsid w:val="00261738"/>
    <w:rsid w:val="00261BF4"/>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43E1"/>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574"/>
    <w:rsid w:val="00294324"/>
    <w:rsid w:val="002946D4"/>
    <w:rsid w:val="002947C0"/>
    <w:rsid w:val="002965CE"/>
    <w:rsid w:val="00296A53"/>
    <w:rsid w:val="00296EC3"/>
    <w:rsid w:val="00297405"/>
    <w:rsid w:val="002A02BE"/>
    <w:rsid w:val="002A0A3B"/>
    <w:rsid w:val="002A0DB7"/>
    <w:rsid w:val="002A0F12"/>
    <w:rsid w:val="002A1602"/>
    <w:rsid w:val="002A16BD"/>
    <w:rsid w:val="002A1A08"/>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2468"/>
    <w:rsid w:val="002B306F"/>
    <w:rsid w:val="002B3172"/>
    <w:rsid w:val="002B337E"/>
    <w:rsid w:val="002B4271"/>
    <w:rsid w:val="002B658B"/>
    <w:rsid w:val="002B6A94"/>
    <w:rsid w:val="002B751E"/>
    <w:rsid w:val="002B7A9E"/>
    <w:rsid w:val="002B7F07"/>
    <w:rsid w:val="002B7FDB"/>
    <w:rsid w:val="002C0682"/>
    <w:rsid w:val="002C1498"/>
    <w:rsid w:val="002C1864"/>
    <w:rsid w:val="002C20ED"/>
    <w:rsid w:val="002C25CE"/>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99"/>
    <w:rsid w:val="00307DCC"/>
    <w:rsid w:val="003116A8"/>
    <w:rsid w:val="00311C31"/>
    <w:rsid w:val="003127DD"/>
    <w:rsid w:val="00312E1C"/>
    <w:rsid w:val="00313EB3"/>
    <w:rsid w:val="00313FC5"/>
    <w:rsid w:val="00315003"/>
    <w:rsid w:val="00315D6F"/>
    <w:rsid w:val="00316DC1"/>
    <w:rsid w:val="00320228"/>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4E3"/>
    <w:rsid w:val="003319A7"/>
    <w:rsid w:val="00332104"/>
    <w:rsid w:val="00332261"/>
    <w:rsid w:val="0033231E"/>
    <w:rsid w:val="0033351E"/>
    <w:rsid w:val="00333878"/>
    <w:rsid w:val="00333FEE"/>
    <w:rsid w:val="003357AB"/>
    <w:rsid w:val="003363E7"/>
    <w:rsid w:val="003364EB"/>
    <w:rsid w:val="00336990"/>
    <w:rsid w:val="00337B14"/>
    <w:rsid w:val="0034083D"/>
    <w:rsid w:val="003409BE"/>
    <w:rsid w:val="00340B83"/>
    <w:rsid w:val="00341929"/>
    <w:rsid w:val="00341F47"/>
    <w:rsid w:val="00342365"/>
    <w:rsid w:val="00342762"/>
    <w:rsid w:val="00343BE2"/>
    <w:rsid w:val="00343E90"/>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579FC"/>
    <w:rsid w:val="003608FE"/>
    <w:rsid w:val="00360F75"/>
    <w:rsid w:val="00362CE9"/>
    <w:rsid w:val="00363EF7"/>
    <w:rsid w:val="00363F55"/>
    <w:rsid w:val="0036404E"/>
    <w:rsid w:val="00364436"/>
    <w:rsid w:val="003649B7"/>
    <w:rsid w:val="00364A41"/>
    <w:rsid w:val="00364AC1"/>
    <w:rsid w:val="00364CF9"/>
    <w:rsid w:val="003653E2"/>
    <w:rsid w:val="003656E0"/>
    <w:rsid w:val="00365E9F"/>
    <w:rsid w:val="003662F9"/>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0538"/>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A39"/>
    <w:rsid w:val="00391F5A"/>
    <w:rsid w:val="003936BB"/>
    <w:rsid w:val="00393961"/>
    <w:rsid w:val="00394467"/>
    <w:rsid w:val="00395521"/>
    <w:rsid w:val="00395A71"/>
    <w:rsid w:val="00396A5B"/>
    <w:rsid w:val="00396D00"/>
    <w:rsid w:val="003A0693"/>
    <w:rsid w:val="003A1000"/>
    <w:rsid w:val="003A2056"/>
    <w:rsid w:val="003A4B3A"/>
    <w:rsid w:val="003A5707"/>
    <w:rsid w:val="003A6459"/>
    <w:rsid w:val="003A7860"/>
    <w:rsid w:val="003A796A"/>
    <w:rsid w:val="003B009E"/>
    <w:rsid w:val="003B1472"/>
    <w:rsid w:val="003B1A5F"/>
    <w:rsid w:val="003B1D0F"/>
    <w:rsid w:val="003B282B"/>
    <w:rsid w:val="003B2B19"/>
    <w:rsid w:val="003B4BC1"/>
    <w:rsid w:val="003B5A8C"/>
    <w:rsid w:val="003B5C47"/>
    <w:rsid w:val="003B6158"/>
    <w:rsid w:val="003B7DE9"/>
    <w:rsid w:val="003C1EA0"/>
    <w:rsid w:val="003C2846"/>
    <w:rsid w:val="003C2DBA"/>
    <w:rsid w:val="003C2F46"/>
    <w:rsid w:val="003C315F"/>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2F4D"/>
    <w:rsid w:val="003D37ED"/>
    <w:rsid w:val="003D395A"/>
    <w:rsid w:val="003D46B0"/>
    <w:rsid w:val="003D542C"/>
    <w:rsid w:val="003D6970"/>
    <w:rsid w:val="003D6BFA"/>
    <w:rsid w:val="003D6C1D"/>
    <w:rsid w:val="003D6C2D"/>
    <w:rsid w:val="003E1C0F"/>
    <w:rsid w:val="003E2459"/>
    <w:rsid w:val="003E28D8"/>
    <w:rsid w:val="003E3201"/>
    <w:rsid w:val="003E3F3B"/>
    <w:rsid w:val="003E4C87"/>
    <w:rsid w:val="003E54DE"/>
    <w:rsid w:val="003E57BF"/>
    <w:rsid w:val="003E628A"/>
    <w:rsid w:val="003E6FC2"/>
    <w:rsid w:val="003E7191"/>
    <w:rsid w:val="003E7944"/>
    <w:rsid w:val="003F057E"/>
    <w:rsid w:val="003F125A"/>
    <w:rsid w:val="003F1304"/>
    <w:rsid w:val="003F21EE"/>
    <w:rsid w:val="003F2C67"/>
    <w:rsid w:val="003F373A"/>
    <w:rsid w:val="003F5824"/>
    <w:rsid w:val="003F61E0"/>
    <w:rsid w:val="003F641B"/>
    <w:rsid w:val="003F6B36"/>
    <w:rsid w:val="003F75BB"/>
    <w:rsid w:val="003F7A17"/>
    <w:rsid w:val="004003B3"/>
    <w:rsid w:val="00401820"/>
    <w:rsid w:val="00402C8F"/>
    <w:rsid w:val="00402FED"/>
    <w:rsid w:val="00403087"/>
    <w:rsid w:val="004032A5"/>
    <w:rsid w:val="0040594C"/>
    <w:rsid w:val="00405C5D"/>
    <w:rsid w:val="00407C38"/>
    <w:rsid w:val="0041061B"/>
    <w:rsid w:val="00411195"/>
    <w:rsid w:val="00411413"/>
    <w:rsid w:val="004117FE"/>
    <w:rsid w:val="004127A0"/>
    <w:rsid w:val="00412ABD"/>
    <w:rsid w:val="00412C14"/>
    <w:rsid w:val="00413801"/>
    <w:rsid w:val="00413861"/>
    <w:rsid w:val="0041471C"/>
    <w:rsid w:val="004154F5"/>
    <w:rsid w:val="0041567E"/>
    <w:rsid w:val="00420227"/>
    <w:rsid w:val="00420545"/>
    <w:rsid w:val="00420923"/>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A68"/>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E12"/>
    <w:rsid w:val="004507D8"/>
    <w:rsid w:val="00451431"/>
    <w:rsid w:val="004516EC"/>
    <w:rsid w:val="00452B20"/>
    <w:rsid w:val="00453D7B"/>
    <w:rsid w:val="004548ED"/>
    <w:rsid w:val="00454A31"/>
    <w:rsid w:val="00456003"/>
    <w:rsid w:val="00456A47"/>
    <w:rsid w:val="00457191"/>
    <w:rsid w:val="0045790D"/>
    <w:rsid w:val="00457BC4"/>
    <w:rsid w:val="00460001"/>
    <w:rsid w:val="0046058E"/>
    <w:rsid w:val="00460F4A"/>
    <w:rsid w:val="00460F61"/>
    <w:rsid w:val="0046197A"/>
    <w:rsid w:val="00461A9E"/>
    <w:rsid w:val="00462FA2"/>
    <w:rsid w:val="00465D41"/>
    <w:rsid w:val="00466B28"/>
    <w:rsid w:val="00467039"/>
    <w:rsid w:val="0046758D"/>
    <w:rsid w:val="0046774D"/>
    <w:rsid w:val="004701D8"/>
    <w:rsid w:val="00470A2B"/>
    <w:rsid w:val="004715B7"/>
    <w:rsid w:val="004715CD"/>
    <w:rsid w:val="00471CB4"/>
    <w:rsid w:val="00472590"/>
    <w:rsid w:val="00472BA6"/>
    <w:rsid w:val="00472D92"/>
    <w:rsid w:val="004733F3"/>
    <w:rsid w:val="004743C0"/>
    <w:rsid w:val="0047478A"/>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B0D3E"/>
    <w:rsid w:val="004B0F4B"/>
    <w:rsid w:val="004B15BB"/>
    <w:rsid w:val="004B1639"/>
    <w:rsid w:val="004B1A1D"/>
    <w:rsid w:val="004B1EDB"/>
    <w:rsid w:val="004B2869"/>
    <w:rsid w:val="004B384B"/>
    <w:rsid w:val="004B393A"/>
    <w:rsid w:val="004B3ECE"/>
    <w:rsid w:val="004B3F99"/>
    <w:rsid w:val="004B4E86"/>
    <w:rsid w:val="004B4FE3"/>
    <w:rsid w:val="004B501F"/>
    <w:rsid w:val="004B504B"/>
    <w:rsid w:val="004B50BB"/>
    <w:rsid w:val="004B5614"/>
    <w:rsid w:val="004B5877"/>
    <w:rsid w:val="004B5B65"/>
    <w:rsid w:val="004B7C84"/>
    <w:rsid w:val="004C00B9"/>
    <w:rsid w:val="004C0355"/>
    <w:rsid w:val="004C03AC"/>
    <w:rsid w:val="004C0A3F"/>
    <w:rsid w:val="004C2AB3"/>
    <w:rsid w:val="004C32BE"/>
    <w:rsid w:val="004C3F91"/>
    <w:rsid w:val="004C4493"/>
    <w:rsid w:val="004C45E2"/>
    <w:rsid w:val="004C47CB"/>
    <w:rsid w:val="004C4D0C"/>
    <w:rsid w:val="004C53B2"/>
    <w:rsid w:val="004C64EE"/>
    <w:rsid w:val="004C65FE"/>
    <w:rsid w:val="004C6FCE"/>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EEE"/>
    <w:rsid w:val="004E407D"/>
    <w:rsid w:val="004E4FB7"/>
    <w:rsid w:val="004E563C"/>
    <w:rsid w:val="004E69C5"/>
    <w:rsid w:val="004E6C9B"/>
    <w:rsid w:val="004E6FA5"/>
    <w:rsid w:val="004F0A1D"/>
    <w:rsid w:val="004F1106"/>
    <w:rsid w:val="004F1A5E"/>
    <w:rsid w:val="004F2E2A"/>
    <w:rsid w:val="004F34FF"/>
    <w:rsid w:val="004F37F3"/>
    <w:rsid w:val="004F3F44"/>
    <w:rsid w:val="004F457C"/>
    <w:rsid w:val="004F46AD"/>
    <w:rsid w:val="004F4C56"/>
    <w:rsid w:val="004F4F14"/>
    <w:rsid w:val="004F5885"/>
    <w:rsid w:val="004F5DCE"/>
    <w:rsid w:val="004F6DE0"/>
    <w:rsid w:val="004F70EB"/>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0BC7"/>
    <w:rsid w:val="00511426"/>
    <w:rsid w:val="00511573"/>
    <w:rsid w:val="00512353"/>
    <w:rsid w:val="00512508"/>
    <w:rsid w:val="00513372"/>
    <w:rsid w:val="00513C29"/>
    <w:rsid w:val="00513FB7"/>
    <w:rsid w:val="00514A01"/>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131"/>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5E59"/>
    <w:rsid w:val="00536B4C"/>
    <w:rsid w:val="00536D82"/>
    <w:rsid w:val="00537391"/>
    <w:rsid w:val="00537C2E"/>
    <w:rsid w:val="00540230"/>
    <w:rsid w:val="00540519"/>
    <w:rsid w:val="0054060A"/>
    <w:rsid w:val="00540769"/>
    <w:rsid w:val="0054123C"/>
    <w:rsid w:val="00542E88"/>
    <w:rsid w:val="00544B17"/>
    <w:rsid w:val="00544D46"/>
    <w:rsid w:val="00545584"/>
    <w:rsid w:val="005462B1"/>
    <w:rsid w:val="0054721E"/>
    <w:rsid w:val="00547DC8"/>
    <w:rsid w:val="00552A6C"/>
    <w:rsid w:val="00552AD2"/>
    <w:rsid w:val="00552F9B"/>
    <w:rsid w:val="005539ED"/>
    <w:rsid w:val="00553C00"/>
    <w:rsid w:val="00554C8D"/>
    <w:rsid w:val="005553FE"/>
    <w:rsid w:val="005555FB"/>
    <w:rsid w:val="00556826"/>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8FD"/>
    <w:rsid w:val="00565A82"/>
    <w:rsid w:val="00565D50"/>
    <w:rsid w:val="00566202"/>
    <w:rsid w:val="00566666"/>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2E2"/>
    <w:rsid w:val="0057545A"/>
    <w:rsid w:val="00575FB1"/>
    <w:rsid w:val="00580455"/>
    <w:rsid w:val="005808CA"/>
    <w:rsid w:val="0058115C"/>
    <w:rsid w:val="0058173B"/>
    <w:rsid w:val="005820B6"/>
    <w:rsid w:val="00582153"/>
    <w:rsid w:val="005828B5"/>
    <w:rsid w:val="00582B42"/>
    <w:rsid w:val="00583227"/>
    <w:rsid w:val="005837FD"/>
    <w:rsid w:val="005843B5"/>
    <w:rsid w:val="00584C74"/>
    <w:rsid w:val="00585601"/>
    <w:rsid w:val="0058589F"/>
    <w:rsid w:val="005858A3"/>
    <w:rsid w:val="0058593A"/>
    <w:rsid w:val="00585FFF"/>
    <w:rsid w:val="0058649E"/>
    <w:rsid w:val="0058662F"/>
    <w:rsid w:val="00586886"/>
    <w:rsid w:val="0058694F"/>
    <w:rsid w:val="00586ED1"/>
    <w:rsid w:val="005878D0"/>
    <w:rsid w:val="0059101B"/>
    <w:rsid w:val="00591FAF"/>
    <w:rsid w:val="00592474"/>
    <w:rsid w:val="0059286F"/>
    <w:rsid w:val="00592B8E"/>
    <w:rsid w:val="00592BC7"/>
    <w:rsid w:val="00592F54"/>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0D32"/>
    <w:rsid w:val="005B10B5"/>
    <w:rsid w:val="005B1A17"/>
    <w:rsid w:val="005B1B77"/>
    <w:rsid w:val="005B2321"/>
    <w:rsid w:val="005B28D1"/>
    <w:rsid w:val="005B425D"/>
    <w:rsid w:val="005B496D"/>
    <w:rsid w:val="005B52C4"/>
    <w:rsid w:val="005C026B"/>
    <w:rsid w:val="005C194C"/>
    <w:rsid w:val="005C2667"/>
    <w:rsid w:val="005C295A"/>
    <w:rsid w:val="005C2C21"/>
    <w:rsid w:val="005C3B4F"/>
    <w:rsid w:val="005C44D1"/>
    <w:rsid w:val="005C52A6"/>
    <w:rsid w:val="005C6812"/>
    <w:rsid w:val="005C6D2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5B8A"/>
    <w:rsid w:val="00606DBB"/>
    <w:rsid w:val="006077A7"/>
    <w:rsid w:val="00607959"/>
    <w:rsid w:val="0060798E"/>
    <w:rsid w:val="00610F93"/>
    <w:rsid w:val="00610FBE"/>
    <w:rsid w:val="0061140D"/>
    <w:rsid w:val="00613278"/>
    <w:rsid w:val="006138E0"/>
    <w:rsid w:val="00613BFA"/>
    <w:rsid w:val="00614687"/>
    <w:rsid w:val="00614799"/>
    <w:rsid w:val="00615D0E"/>
    <w:rsid w:val="00615E27"/>
    <w:rsid w:val="00616685"/>
    <w:rsid w:val="0061673E"/>
    <w:rsid w:val="00617744"/>
    <w:rsid w:val="00617950"/>
    <w:rsid w:val="00617BB8"/>
    <w:rsid w:val="00621772"/>
    <w:rsid w:val="00622770"/>
    <w:rsid w:val="00622801"/>
    <w:rsid w:val="00622BDF"/>
    <w:rsid w:val="00623221"/>
    <w:rsid w:val="00624FDF"/>
    <w:rsid w:val="006252F2"/>
    <w:rsid w:val="00625D43"/>
    <w:rsid w:val="00626122"/>
    <w:rsid w:val="00626803"/>
    <w:rsid w:val="006278F4"/>
    <w:rsid w:val="00627B98"/>
    <w:rsid w:val="00631305"/>
    <w:rsid w:val="00631975"/>
    <w:rsid w:val="00631F71"/>
    <w:rsid w:val="006328A6"/>
    <w:rsid w:val="0063336C"/>
    <w:rsid w:val="00633471"/>
    <w:rsid w:val="00633B1C"/>
    <w:rsid w:val="00633C00"/>
    <w:rsid w:val="006349A7"/>
    <w:rsid w:val="00634C01"/>
    <w:rsid w:val="00634DD7"/>
    <w:rsid w:val="00634EA3"/>
    <w:rsid w:val="00635717"/>
    <w:rsid w:val="0063636B"/>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0C2F"/>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132E"/>
    <w:rsid w:val="0066217F"/>
    <w:rsid w:val="00662694"/>
    <w:rsid w:val="00662743"/>
    <w:rsid w:val="00662DA2"/>
    <w:rsid w:val="006633C8"/>
    <w:rsid w:val="0066350F"/>
    <w:rsid w:val="00663627"/>
    <w:rsid w:val="00665820"/>
    <w:rsid w:val="0066638E"/>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775E1"/>
    <w:rsid w:val="006801C0"/>
    <w:rsid w:val="0068254A"/>
    <w:rsid w:val="00683327"/>
    <w:rsid w:val="006839B1"/>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37D"/>
    <w:rsid w:val="006B556B"/>
    <w:rsid w:val="006B5AAA"/>
    <w:rsid w:val="006B5DBA"/>
    <w:rsid w:val="006B65A1"/>
    <w:rsid w:val="006B6AB6"/>
    <w:rsid w:val="006B717C"/>
    <w:rsid w:val="006B732C"/>
    <w:rsid w:val="006C05C5"/>
    <w:rsid w:val="006C08A9"/>
    <w:rsid w:val="006C093D"/>
    <w:rsid w:val="006C163A"/>
    <w:rsid w:val="006C1D68"/>
    <w:rsid w:val="006C2D03"/>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1EF8"/>
    <w:rsid w:val="006E28B1"/>
    <w:rsid w:val="006E3E7B"/>
    <w:rsid w:val="006E3F80"/>
    <w:rsid w:val="006E423D"/>
    <w:rsid w:val="006E4C56"/>
    <w:rsid w:val="006E53FA"/>
    <w:rsid w:val="006E55CD"/>
    <w:rsid w:val="006E634A"/>
    <w:rsid w:val="006E7677"/>
    <w:rsid w:val="006E7E43"/>
    <w:rsid w:val="006E7FCD"/>
    <w:rsid w:val="006F01E6"/>
    <w:rsid w:val="006F05FA"/>
    <w:rsid w:val="006F1C3D"/>
    <w:rsid w:val="006F214B"/>
    <w:rsid w:val="006F2882"/>
    <w:rsid w:val="006F392F"/>
    <w:rsid w:val="006F3EAE"/>
    <w:rsid w:val="006F42E6"/>
    <w:rsid w:val="006F53D8"/>
    <w:rsid w:val="006F5F82"/>
    <w:rsid w:val="006F6AD5"/>
    <w:rsid w:val="006F7127"/>
    <w:rsid w:val="0070029E"/>
    <w:rsid w:val="00700342"/>
    <w:rsid w:val="007006E7"/>
    <w:rsid w:val="0070078A"/>
    <w:rsid w:val="00701964"/>
    <w:rsid w:val="00701BB0"/>
    <w:rsid w:val="00702357"/>
    <w:rsid w:val="00702DB8"/>
    <w:rsid w:val="007034B1"/>
    <w:rsid w:val="00703C67"/>
    <w:rsid w:val="007061F8"/>
    <w:rsid w:val="00706FB2"/>
    <w:rsid w:val="00707218"/>
    <w:rsid w:val="007074F5"/>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1111"/>
    <w:rsid w:val="007230D3"/>
    <w:rsid w:val="0072348D"/>
    <w:rsid w:val="00723B57"/>
    <w:rsid w:val="007242A5"/>
    <w:rsid w:val="0072615B"/>
    <w:rsid w:val="007267CF"/>
    <w:rsid w:val="007273FA"/>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06D"/>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466"/>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A05B6"/>
    <w:rsid w:val="007A141E"/>
    <w:rsid w:val="007A1AA9"/>
    <w:rsid w:val="007A1D0F"/>
    <w:rsid w:val="007A3667"/>
    <w:rsid w:val="007A3AB1"/>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6108"/>
    <w:rsid w:val="007B74C7"/>
    <w:rsid w:val="007B7B09"/>
    <w:rsid w:val="007B7C01"/>
    <w:rsid w:val="007C1B6C"/>
    <w:rsid w:val="007C29E1"/>
    <w:rsid w:val="007C2CEC"/>
    <w:rsid w:val="007C3391"/>
    <w:rsid w:val="007C4D57"/>
    <w:rsid w:val="007C4F4F"/>
    <w:rsid w:val="007C5719"/>
    <w:rsid w:val="007C5812"/>
    <w:rsid w:val="007C70BD"/>
    <w:rsid w:val="007C74F4"/>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106"/>
    <w:rsid w:val="007E427E"/>
    <w:rsid w:val="007E450C"/>
    <w:rsid w:val="007E4AD4"/>
    <w:rsid w:val="007E5C16"/>
    <w:rsid w:val="007E5C40"/>
    <w:rsid w:val="007E7B46"/>
    <w:rsid w:val="007F02C3"/>
    <w:rsid w:val="007F11E6"/>
    <w:rsid w:val="007F20FF"/>
    <w:rsid w:val="007F2388"/>
    <w:rsid w:val="007F2641"/>
    <w:rsid w:val="007F280C"/>
    <w:rsid w:val="007F2FAC"/>
    <w:rsid w:val="007F3047"/>
    <w:rsid w:val="007F349F"/>
    <w:rsid w:val="007F475E"/>
    <w:rsid w:val="007F4E0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D9B"/>
    <w:rsid w:val="008140EC"/>
    <w:rsid w:val="00814A2D"/>
    <w:rsid w:val="00817095"/>
    <w:rsid w:val="008171AA"/>
    <w:rsid w:val="0082041F"/>
    <w:rsid w:val="00821A95"/>
    <w:rsid w:val="00822077"/>
    <w:rsid w:val="00822A02"/>
    <w:rsid w:val="008231A9"/>
    <w:rsid w:val="0082357B"/>
    <w:rsid w:val="0082395F"/>
    <w:rsid w:val="00823B22"/>
    <w:rsid w:val="008254BC"/>
    <w:rsid w:val="00826FDC"/>
    <w:rsid w:val="008308BE"/>
    <w:rsid w:val="00830CE5"/>
    <w:rsid w:val="008313C2"/>
    <w:rsid w:val="00832520"/>
    <w:rsid w:val="00832E80"/>
    <w:rsid w:val="00832EB5"/>
    <w:rsid w:val="00832F22"/>
    <w:rsid w:val="0083565A"/>
    <w:rsid w:val="00835A0B"/>
    <w:rsid w:val="008409AE"/>
    <w:rsid w:val="00840EA7"/>
    <w:rsid w:val="008428E1"/>
    <w:rsid w:val="00842F87"/>
    <w:rsid w:val="008432CC"/>
    <w:rsid w:val="00843CE4"/>
    <w:rsid w:val="0084425F"/>
    <w:rsid w:val="00844E79"/>
    <w:rsid w:val="008465D2"/>
    <w:rsid w:val="00850792"/>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B3C"/>
    <w:rsid w:val="00890CE6"/>
    <w:rsid w:val="008918DC"/>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268"/>
    <w:rsid w:val="008B73E8"/>
    <w:rsid w:val="008B78AC"/>
    <w:rsid w:val="008B7B4F"/>
    <w:rsid w:val="008B7F2F"/>
    <w:rsid w:val="008C0ECB"/>
    <w:rsid w:val="008C1818"/>
    <w:rsid w:val="008C3094"/>
    <w:rsid w:val="008C30A0"/>
    <w:rsid w:val="008C3173"/>
    <w:rsid w:val="008C3DF1"/>
    <w:rsid w:val="008C40BE"/>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99F"/>
    <w:rsid w:val="008E6B75"/>
    <w:rsid w:val="008E6C61"/>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E67"/>
    <w:rsid w:val="00923E96"/>
    <w:rsid w:val="00924B04"/>
    <w:rsid w:val="009255FA"/>
    <w:rsid w:val="00925647"/>
    <w:rsid w:val="0092652E"/>
    <w:rsid w:val="0092691D"/>
    <w:rsid w:val="00927612"/>
    <w:rsid w:val="00927737"/>
    <w:rsid w:val="00930F9F"/>
    <w:rsid w:val="00931D1D"/>
    <w:rsid w:val="00931D32"/>
    <w:rsid w:val="009323E1"/>
    <w:rsid w:val="009324A8"/>
    <w:rsid w:val="00932532"/>
    <w:rsid w:val="00934A46"/>
    <w:rsid w:val="00935BC3"/>
    <w:rsid w:val="00936C20"/>
    <w:rsid w:val="00937266"/>
    <w:rsid w:val="00940AA9"/>
    <w:rsid w:val="00941264"/>
    <w:rsid w:val="0094296E"/>
    <w:rsid w:val="0094298C"/>
    <w:rsid w:val="0094553A"/>
    <w:rsid w:val="00947FC1"/>
    <w:rsid w:val="009517E1"/>
    <w:rsid w:val="00951B46"/>
    <w:rsid w:val="009531FB"/>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F49"/>
    <w:rsid w:val="009817FD"/>
    <w:rsid w:val="00981EDA"/>
    <w:rsid w:val="00982365"/>
    <w:rsid w:val="009844BA"/>
    <w:rsid w:val="00984DC0"/>
    <w:rsid w:val="009857F1"/>
    <w:rsid w:val="00985A7D"/>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4"/>
    <w:rsid w:val="009C4B9D"/>
    <w:rsid w:val="009C4E1E"/>
    <w:rsid w:val="009C595B"/>
    <w:rsid w:val="009C6673"/>
    <w:rsid w:val="009C6CB5"/>
    <w:rsid w:val="009C6CFE"/>
    <w:rsid w:val="009C7D3E"/>
    <w:rsid w:val="009D0B0C"/>
    <w:rsid w:val="009D0C37"/>
    <w:rsid w:val="009D2D63"/>
    <w:rsid w:val="009D60F4"/>
    <w:rsid w:val="009D6686"/>
    <w:rsid w:val="009D6D3D"/>
    <w:rsid w:val="009D7037"/>
    <w:rsid w:val="009D71AB"/>
    <w:rsid w:val="009D72AF"/>
    <w:rsid w:val="009D7595"/>
    <w:rsid w:val="009D7679"/>
    <w:rsid w:val="009D7C0C"/>
    <w:rsid w:val="009D7F0B"/>
    <w:rsid w:val="009E20EB"/>
    <w:rsid w:val="009E489A"/>
    <w:rsid w:val="009E5212"/>
    <w:rsid w:val="009E5B0C"/>
    <w:rsid w:val="009E6C19"/>
    <w:rsid w:val="009E6E2F"/>
    <w:rsid w:val="009F0845"/>
    <w:rsid w:val="009F1EDE"/>
    <w:rsid w:val="009F2CEE"/>
    <w:rsid w:val="009F3813"/>
    <w:rsid w:val="009F3F1F"/>
    <w:rsid w:val="009F426B"/>
    <w:rsid w:val="009F6192"/>
    <w:rsid w:val="009F636E"/>
    <w:rsid w:val="009F672D"/>
    <w:rsid w:val="009F6E2E"/>
    <w:rsid w:val="009F7EA7"/>
    <w:rsid w:val="00A000EF"/>
    <w:rsid w:val="00A00395"/>
    <w:rsid w:val="00A01663"/>
    <w:rsid w:val="00A01B93"/>
    <w:rsid w:val="00A037A5"/>
    <w:rsid w:val="00A04292"/>
    <w:rsid w:val="00A04A51"/>
    <w:rsid w:val="00A04B5D"/>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0623"/>
    <w:rsid w:val="00A2137A"/>
    <w:rsid w:val="00A21480"/>
    <w:rsid w:val="00A23BE3"/>
    <w:rsid w:val="00A24116"/>
    <w:rsid w:val="00A242BE"/>
    <w:rsid w:val="00A25BB6"/>
    <w:rsid w:val="00A27159"/>
    <w:rsid w:val="00A278EB"/>
    <w:rsid w:val="00A320D9"/>
    <w:rsid w:val="00A326BC"/>
    <w:rsid w:val="00A32801"/>
    <w:rsid w:val="00A33A01"/>
    <w:rsid w:val="00A33BC1"/>
    <w:rsid w:val="00A33C4B"/>
    <w:rsid w:val="00A33F92"/>
    <w:rsid w:val="00A342EB"/>
    <w:rsid w:val="00A350C4"/>
    <w:rsid w:val="00A358F0"/>
    <w:rsid w:val="00A35CD1"/>
    <w:rsid w:val="00A36422"/>
    <w:rsid w:val="00A36474"/>
    <w:rsid w:val="00A37EFC"/>
    <w:rsid w:val="00A40451"/>
    <w:rsid w:val="00A40764"/>
    <w:rsid w:val="00A40A9D"/>
    <w:rsid w:val="00A412F8"/>
    <w:rsid w:val="00A41637"/>
    <w:rsid w:val="00A41972"/>
    <w:rsid w:val="00A41BCD"/>
    <w:rsid w:val="00A41D75"/>
    <w:rsid w:val="00A43152"/>
    <w:rsid w:val="00A45E92"/>
    <w:rsid w:val="00A46004"/>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324A"/>
    <w:rsid w:val="00A655D6"/>
    <w:rsid w:val="00A656CE"/>
    <w:rsid w:val="00A661A9"/>
    <w:rsid w:val="00A66B5B"/>
    <w:rsid w:val="00A66E07"/>
    <w:rsid w:val="00A672B3"/>
    <w:rsid w:val="00A676CB"/>
    <w:rsid w:val="00A67BE5"/>
    <w:rsid w:val="00A70D4D"/>
    <w:rsid w:val="00A719BF"/>
    <w:rsid w:val="00A71A83"/>
    <w:rsid w:val="00A7382E"/>
    <w:rsid w:val="00A73BA2"/>
    <w:rsid w:val="00A73F3E"/>
    <w:rsid w:val="00A7400C"/>
    <w:rsid w:val="00A74222"/>
    <w:rsid w:val="00A74387"/>
    <w:rsid w:val="00A74A95"/>
    <w:rsid w:val="00A7520F"/>
    <w:rsid w:val="00A75835"/>
    <w:rsid w:val="00A75DAC"/>
    <w:rsid w:val="00A76771"/>
    <w:rsid w:val="00A778F3"/>
    <w:rsid w:val="00A80C6E"/>
    <w:rsid w:val="00A80EB5"/>
    <w:rsid w:val="00A82509"/>
    <w:rsid w:val="00A82DDB"/>
    <w:rsid w:val="00A837FF"/>
    <w:rsid w:val="00A83FA7"/>
    <w:rsid w:val="00A84AD9"/>
    <w:rsid w:val="00A84CB5"/>
    <w:rsid w:val="00A85235"/>
    <w:rsid w:val="00A85D18"/>
    <w:rsid w:val="00A8608E"/>
    <w:rsid w:val="00A86211"/>
    <w:rsid w:val="00A87B90"/>
    <w:rsid w:val="00A87BF7"/>
    <w:rsid w:val="00A9069E"/>
    <w:rsid w:val="00A91027"/>
    <w:rsid w:val="00A923EA"/>
    <w:rsid w:val="00A93B35"/>
    <w:rsid w:val="00A94105"/>
    <w:rsid w:val="00A946C6"/>
    <w:rsid w:val="00A94A0D"/>
    <w:rsid w:val="00A95078"/>
    <w:rsid w:val="00A9526B"/>
    <w:rsid w:val="00A96256"/>
    <w:rsid w:val="00A96A09"/>
    <w:rsid w:val="00AA0497"/>
    <w:rsid w:val="00AA0955"/>
    <w:rsid w:val="00AA1E6A"/>
    <w:rsid w:val="00AA2744"/>
    <w:rsid w:val="00AA3F55"/>
    <w:rsid w:val="00AA46E5"/>
    <w:rsid w:val="00AA46E6"/>
    <w:rsid w:val="00AA4E3C"/>
    <w:rsid w:val="00AA5349"/>
    <w:rsid w:val="00AA5FEE"/>
    <w:rsid w:val="00AA6624"/>
    <w:rsid w:val="00AA6E94"/>
    <w:rsid w:val="00AA7BC6"/>
    <w:rsid w:val="00AA7D6B"/>
    <w:rsid w:val="00AB03C3"/>
    <w:rsid w:val="00AB060C"/>
    <w:rsid w:val="00AB07BF"/>
    <w:rsid w:val="00AB1987"/>
    <w:rsid w:val="00AB241E"/>
    <w:rsid w:val="00AB299D"/>
    <w:rsid w:val="00AB2BF1"/>
    <w:rsid w:val="00AB3600"/>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FF1"/>
    <w:rsid w:val="00AC3092"/>
    <w:rsid w:val="00AC319E"/>
    <w:rsid w:val="00AC3729"/>
    <w:rsid w:val="00AC3ACD"/>
    <w:rsid w:val="00AC5988"/>
    <w:rsid w:val="00AC6DB3"/>
    <w:rsid w:val="00AC7B9C"/>
    <w:rsid w:val="00AD04FE"/>
    <w:rsid w:val="00AD1327"/>
    <w:rsid w:val="00AD15D0"/>
    <w:rsid w:val="00AD172C"/>
    <w:rsid w:val="00AD1F50"/>
    <w:rsid w:val="00AD48BD"/>
    <w:rsid w:val="00AD5212"/>
    <w:rsid w:val="00AD5E4E"/>
    <w:rsid w:val="00AD5E74"/>
    <w:rsid w:val="00AD6657"/>
    <w:rsid w:val="00AD6ADD"/>
    <w:rsid w:val="00AD703C"/>
    <w:rsid w:val="00AE1ECB"/>
    <w:rsid w:val="00AE22E9"/>
    <w:rsid w:val="00AE2C21"/>
    <w:rsid w:val="00AE3026"/>
    <w:rsid w:val="00AE31CB"/>
    <w:rsid w:val="00AE3BED"/>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716"/>
    <w:rsid w:val="00B01BDE"/>
    <w:rsid w:val="00B02279"/>
    <w:rsid w:val="00B03227"/>
    <w:rsid w:val="00B038AD"/>
    <w:rsid w:val="00B038CA"/>
    <w:rsid w:val="00B03B5E"/>
    <w:rsid w:val="00B03B92"/>
    <w:rsid w:val="00B046B1"/>
    <w:rsid w:val="00B04801"/>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1E14"/>
    <w:rsid w:val="00B323A4"/>
    <w:rsid w:val="00B33563"/>
    <w:rsid w:val="00B3404B"/>
    <w:rsid w:val="00B34094"/>
    <w:rsid w:val="00B343F3"/>
    <w:rsid w:val="00B34FE4"/>
    <w:rsid w:val="00B36321"/>
    <w:rsid w:val="00B40FC0"/>
    <w:rsid w:val="00B42A6D"/>
    <w:rsid w:val="00B42F63"/>
    <w:rsid w:val="00B43D43"/>
    <w:rsid w:val="00B461DF"/>
    <w:rsid w:val="00B4644D"/>
    <w:rsid w:val="00B465F0"/>
    <w:rsid w:val="00B46E48"/>
    <w:rsid w:val="00B47162"/>
    <w:rsid w:val="00B47A98"/>
    <w:rsid w:val="00B47CBA"/>
    <w:rsid w:val="00B50C08"/>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3047"/>
    <w:rsid w:val="00B834A4"/>
    <w:rsid w:val="00B836B0"/>
    <w:rsid w:val="00B84072"/>
    <w:rsid w:val="00B84F18"/>
    <w:rsid w:val="00B853B4"/>
    <w:rsid w:val="00B85C37"/>
    <w:rsid w:val="00B85D7B"/>
    <w:rsid w:val="00B860C8"/>
    <w:rsid w:val="00B86B9B"/>
    <w:rsid w:val="00B8792F"/>
    <w:rsid w:val="00B90865"/>
    <w:rsid w:val="00B9125F"/>
    <w:rsid w:val="00B916FF"/>
    <w:rsid w:val="00B92FFE"/>
    <w:rsid w:val="00B9305E"/>
    <w:rsid w:val="00B93B5F"/>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402"/>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4B6F"/>
    <w:rsid w:val="00BC51D6"/>
    <w:rsid w:val="00BC51E9"/>
    <w:rsid w:val="00BC54F7"/>
    <w:rsid w:val="00BC62C0"/>
    <w:rsid w:val="00BC633A"/>
    <w:rsid w:val="00BC6777"/>
    <w:rsid w:val="00BC67F7"/>
    <w:rsid w:val="00BC6D95"/>
    <w:rsid w:val="00BC79A6"/>
    <w:rsid w:val="00BD07B4"/>
    <w:rsid w:val="00BD1CC1"/>
    <w:rsid w:val="00BD2A68"/>
    <w:rsid w:val="00BD2E54"/>
    <w:rsid w:val="00BD5061"/>
    <w:rsid w:val="00BD589A"/>
    <w:rsid w:val="00BD59C1"/>
    <w:rsid w:val="00BD5D53"/>
    <w:rsid w:val="00BD672B"/>
    <w:rsid w:val="00BD6ED4"/>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F81"/>
    <w:rsid w:val="00C04410"/>
    <w:rsid w:val="00C04991"/>
    <w:rsid w:val="00C04C79"/>
    <w:rsid w:val="00C05AC4"/>
    <w:rsid w:val="00C06539"/>
    <w:rsid w:val="00C100F8"/>
    <w:rsid w:val="00C11959"/>
    <w:rsid w:val="00C12A4B"/>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68F"/>
    <w:rsid w:val="00C40AD3"/>
    <w:rsid w:val="00C4102F"/>
    <w:rsid w:val="00C418ED"/>
    <w:rsid w:val="00C418FF"/>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3013"/>
    <w:rsid w:val="00C53D02"/>
    <w:rsid w:val="00C54C13"/>
    <w:rsid w:val="00C54D4A"/>
    <w:rsid w:val="00C54DF5"/>
    <w:rsid w:val="00C54E36"/>
    <w:rsid w:val="00C54E64"/>
    <w:rsid w:val="00C55C44"/>
    <w:rsid w:val="00C55C7E"/>
    <w:rsid w:val="00C600E7"/>
    <w:rsid w:val="00C60692"/>
    <w:rsid w:val="00C60873"/>
    <w:rsid w:val="00C60AD4"/>
    <w:rsid w:val="00C60DDD"/>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E81"/>
    <w:rsid w:val="00C700FE"/>
    <w:rsid w:val="00C72424"/>
    <w:rsid w:val="00C72FD9"/>
    <w:rsid w:val="00C73E8B"/>
    <w:rsid w:val="00C74F5C"/>
    <w:rsid w:val="00C75C02"/>
    <w:rsid w:val="00C76176"/>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D8B"/>
    <w:rsid w:val="00C943F1"/>
    <w:rsid w:val="00C9453F"/>
    <w:rsid w:val="00C95B0D"/>
    <w:rsid w:val="00C95B4E"/>
    <w:rsid w:val="00C95EA6"/>
    <w:rsid w:val="00C960FF"/>
    <w:rsid w:val="00C96369"/>
    <w:rsid w:val="00C96B3F"/>
    <w:rsid w:val="00C96BB1"/>
    <w:rsid w:val="00C9794F"/>
    <w:rsid w:val="00CA0DA0"/>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A08"/>
    <w:rsid w:val="00CC2E79"/>
    <w:rsid w:val="00CC31A5"/>
    <w:rsid w:val="00CC31CB"/>
    <w:rsid w:val="00CC32E8"/>
    <w:rsid w:val="00CC40AF"/>
    <w:rsid w:val="00CC48BF"/>
    <w:rsid w:val="00CC5112"/>
    <w:rsid w:val="00CC5559"/>
    <w:rsid w:val="00CC5E15"/>
    <w:rsid w:val="00CC63BD"/>
    <w:rsid w:val="00CC6AA8"/>
    <w:rsid w:val="00CC76FA"/>
    <w:rsid w:val="00CD03D0"/>
    <w:rsid w:val="00CD04D5"/>
    <w:rsid w:val="00CD25F5"/>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850"/>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8E0"/>
    <w:rsid w:val="00D04CA2"/>
    <w:rsid w:val="00D0573D"/>
    <w:rsid w:val="00D0592B"/>
    <w:rsid w:val="00D062C3"/>
    <w:rsid w:val="00D06BF8"/>
    <w:rsid w:val="00D07FF9"/>
    <w:rsid w:val="00D10EEE"/>
    <w:rsid w:val="00D123F7"/>
    <w:rsid w:val="00D1409F"/>
    <w:rsid w:val="00D14494"/>
    <w:rsid w:val="00D14648"/>
    <w:rsid w:val="00D146DA"/>
    <w:rsid w:val="00D147DE"/>
    <w:rsid w:val="00D14C99"/>
    <w:rsid w:val="00D14DAB"/>
    <w:rsid w:val="00D14F8B"/>
    <w:rsid w:val="00D154B6"/>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2EB"/>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20CD"/>
    <w:rsid w:val="00D5213B"/>
    <w:rsid w:val="00D5238D"/>
    <w:rsid w:val="00D5331B"/>
    <w:rsid w:val="00D549DF"/>
    <w:rsid w:val="00D5579C"/>
    <w:rsid w:val="00D56213"/>
    <w:rsid w:val="00D566EA"/>
    <w:rsid w:val="00D56FC3"/>
    <w:rsid w:val="00D578A8"/>
    <w:rsid w:val="00D6162B"/>
    <w:rsid w:val="00D6191C"/>
    <w:rsid w:val="00D64807"/>
    <w:rsid w:val="00D6549B"/>
    <w:rsid w:val="00D65533"/>
    <w:rsid w:val="00D665CC"/>
    <w:rsid w:val="00D67252"/>
    <w:rsid w:val="00D70C19"/>
    <w:rsid w:val="00D71176"/>
    <w:rsid w:val="00D71FF6"/>
    <w:rsid w:val="00D728D1"/>
    <w:rsid w:val="00D72D2F"/>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5244"/>
    <w:rsid w:val="00D852E8"/>
    <w:rsid w:val="00D8615B"/>
    <w:rsid w:val="00D86448"/>
    <w:rsid w:val="00D86C92"/>
    <w:rsid w:val="00D86F3B"/>
    <w:rsid w:val="00D8714F"/>
    <w:rsid w:val="00D901FE"/>
    <w:rsid w:val="00D9072B"/>
    <w:rsid w:val="00D9125F"/>
    <w:rsid w:val="00D91451"/>
    <w:rsid w:val="00D9169B"/>
    <w:rsid w:val="00D91B68"/>
    <w:rsid w:val="00D926EB"/>
    <w:rsid w:val="00D945AC"/>
    <w:rsid w:val="00D94985"/>
    <w:rsid w:val="00D956AE"/>
    <w:rsid w:val="00D95A0D"/>
    <w:rsid w:val="00D95E62"/>
    <w:rsid w:val="00D97119"/>
    <w:rsid w:val="00D974E4"/>
    <w:rsid w:val="00D97A46"/>
    <w:rsid w:val="00D97B49"/>
    <w:rsid w:val="00DA05D5"/>
    <w:rsid w:val="00DA0924"/>
    <w:rsid w:val="00DA29A1"/>
    <w:rsid w:val="00DA2BE1"/>
    <w:rsid w:val="00DA420D"/>
    <w:rsid w:val="00DA52B5"/>
    <w:rsid w:val="00DA5F0A"/>
    <w:rsid w:val="00DA640C"/>
    <w:rsid w:val="00DA6BAC"/>
    <w:rsid w:val="00DA711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793D"/>
    <w:rsid w:val="00DC1591"/>
    <w:rsid w:val="00DC2163"/>
    <w:rsid w:val="00DC2997"/>
    <w:rsid w:val="00DC3267"/>
    <w:rsid w:val="00DC34C2"/>
    <w:rsid w:val="00DC46DA"/>
    <w:rsid w:val="00DC4F07"/>
    <w:rsid w:val="00DC500B"/>
    <w:rsid w:val="00DC54A4"/>
    <w:rsid w:val="00DC5B2E"/>
    <w:rsid w:val="00DC5E7C"/>
    <w:rsid w:val="00DC693A"/>
    <w:rsid w:val="00DC7B0D"/>
    <w:rsid w:val="00DC7CBE"/>
    <w:rsid w:val="00DD11EC"/>
    <w:rsid w:val="00DD1A9A"/>
    <w:rsid w:val="00DD1F42"/>
    <w:rsid w:val="00DD23B6"/>
    <w:rsid w:val="00DD34C0"/>
    <w:rsid w:val="00DD4EA3"/>
    <w:rsid w:val="00DD5193"/>
    <w:rsid w:val="00DD5970"/>
    <w:rsid w:val="00DD70A3"/>
    <w:rsid w:val="00DE02C1"/>
    <w:rsid w:val="00DE1C7E"/>
    <w:rsid w:val="00DE1E18"/>
    <w:rsid w:val="00DE1E23"/>
    <w:rsid w:val="00DE219D"/>
    <w:rsid w:val="00DE23E7"/>
    <w:rsid w:val="00DE2E13"/>
    <w:rsid w:val="00DE3856"/>
    <w:rsid w:val="00DE415E"/>
    <w:rsid w:val="00DE5343"/>
    <w:rsid w:val="00DE5BEF"/>
    <w:rsid w:val="00DE66CD"/>
    <w:rsid w:val="00DE6958"/>
    <w:rsid w:val="00DE755D"/>
    <w:rsid w:val="00DF01D9"/>
    <w:rsid w:val="00DF14FB"/>
    <w:rsid w:val="00DF2A72"/>
    <w:rsid w:val="00DF5638"/>
    <w:rsid w:val="00DF5C9E"/>
    <w:rsid w:val="00DF63C8"/>
    <w:rsid w:val="00DF64CA"/>
    <w:rsid w:val="00DF6C92"/>
    <w:rsid w:val="00DF7FFE"/>
    <w:rsid w:val="00E00661"/>
    <w:rsid w:val="00E01E80"/>
    <w:rsid w:val="00E02122"/>
    <w:rsid w:val="00E0384C"/>
    <w:rsid w:val="00E04264"/>
    <w:rsid w:val="00E046C3"/>
    <w:rsid w:val="00E050E1"/>
    <w:rsid w:val="00E055E7"/>
    <w:rsid w:val="00E057C3"/>
    <w:rsid w:val="00E057F8"/>
    <w:rsid w:val="00E06458"/>
    <w:rsid w:val="00E074AC"/>
    <w:rsid w:val="00E07603"/>
    <w:rsid w:val="00E07CE0"/>
    <w:rsid w:val="00E10293"/>
    <w:rsid w:val="00E10B83"/>
    <w:rsid w:val="00E11427"/>
    <w:rsid w:val="00E1169A"/>
    <w:rsid w:val="00E12598"/>
    <w:rsid w:val="00E13FD8"/>
    <w:rsid w:val="00E14B78"/>
    <w:rsid w:val="00E1542D"/>
    <w:rsid w:val="00E159FD"/>
    <w:rsid w:val="00E15EC4"/>
    <w:rsid w:val="00E165CF"/>
    <w:rsid w:val="00E166ED"/>
    <w:rsid w:val="00E1699F"/>
    <w:rsid w:val="00E20E34"/>
    <w:rsid w:val="00E212B1"/>
    <w:rsid w:val="00E21380"/>
    <w:rsid w:val="00E21E0B"/>
    <w:rsid w:val="00E234B9"/>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981"/>
    <w:rsid w:val="00E55E94"/>
    <w:rsid w:val="00E5648B"/>
    <w:rsid w:val="00E56F98"/>
    <w:rsid w:val="00E56FD5"/>
    <w:rsid w:val="00E60126"/>
    <w:rsid w:val="00E61AD9"/>
    <w:rsid w:val="00E625E8"/>
    <w:rsid w:val="00E62DE9"/>
    <w:rsid w:val="00E630B7"/>
    <w:rsid w:val="00E634D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3A86"/>
    <w:rsid w:val="00E84C29"/>
    <w:rsid w:val="00E850F3"/>
    <w:rsid w:val="00E8536C"/>
    <w:rsid w:val="00E8686D"/>
    <w:rsid w:val="00E86A27"/>
    <w:rsid w:val="00E87749"/>
    <w:rsid w:val="00E87B42"/>
    <w:rsid w:val="00E87C7C"/>
    <w:rsid w:val="00E91944"/>
    <w:rsid w:val="00E91C81"/>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913"/>
    <w:rsid w:val="00EA3B26"/>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C0CE4"/>
    <w:rsid w:val="00EC11FF"/>
    <w:rsid w:val="00EC26DE"/>
    <w:rsid w:val="00EC2860"/>
    <w:rsid w:val="00EC3BCC"/>
    <w:rsid w:val="00EC3FDF"/>
    <w:rsid w:val="00EC44FD"/>
    <w:rsid w:val="00EC45A5"/>
    <w:rsid w:val="00EC6842"/>
    <w:rsid w:val="00EC70C6"/>
    <w:rsid w:val="00EC714B"/>
    <w:rsid w:val="00EC7F26"/>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53E"/>
    <w:rsid w:val="00EF2960"/>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412A"/>
    <w:rsid w:val="00F14B6C"/>
    <w:rsid w:val="00F15545"/>
    <w:rsid w:val="00F15CEF"/>
    <w:rsid w:val="00F16EAA"/>
    <w:rsid w:val="00F1748F"/>
    <w:rsid w:val="00F17594"/>
    <w:rsid w:val="00F17D63"/>
    <w:rsid w:val="00F17E4B"/>
    <w:rsid w:val="00F2074F"/>
    <w:rsid w:val="00F21995"/>
    <w:rsid w:val="00F21B41"/>
    <w:rsid w:val="00F23678"/>
    <w:rsid w:val="00F23747"/>
    <w:rsid w:val="00F24307"/>
    <w:rsid w:val="00F243F1"/>
    <w:rsid w:val="00F2497D"/>
    <w:rsid w:val="00F252EE"/>
    <w:rsid w:val="00F258D4"/>
    <w:rsid w:val="00F265C9"/>
    <w:rsid w:val="00F2670F"/>
    <w:rsid w:val="00F26FDE"/>
    <w:rsid w:val="00F30B00"/>
    <w:rsid w:val="00F314FE"/>
    <w:rsid w:val="00F31BBD"/>
    <w:rsid w:val="00F3318B"/>
    <w:rsid w:val="00F337B5"/>
    <w:rsid w:val="00F34BD5"/>
    <w:rsid w:val="00F3569A"/>
    <w:rsid w:val="00F35823"/>
    <w:rsid w:val="00F35D1B"/>
    <w:rsid w:val="00F35D8B"/>
    <w:rsid w:val="00F35DD8"/>
    <w:rsid w:val="00F36059"/>
    <w:rsid w:val="00F37823"/>
    <w:rsid w:val="00F3785E"/>
    <w:rsid w:val="00F3796F"/>
    <w:rsid w:val="00F37FBD"/>
    <w:rsid w:val="00F40B91"/>
    <w:rsid w:val="00F40EF9"/>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5FC4"/>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8A1"/>
    <w:rsid w:val="00F93AC8"/>
    <w:rsid w:val="00F9431A"/>
    <w:rsid w:val="00F95419"/>
    <w:rsid w:val="00F963B6"/>
    <w:rsid w:val="00F96972"/>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67EB"/>
    <w:rsid w:val="00FB7704"/>
    <w:rsid w:val="00FB7C14"/>
    <w:rsid w:val="00FC0500"/>
    <w:rsid w:val="00FC0ACC"/>
    <w:rsid w:val="00FC0C3B"/>
    <w:rsid w:val="00FC0C3D"/>
    <w:rsid w:val="00FC14CF"/>
    <w:rsid w:val="00FC1AAD"/>
    <w:rsid w:val="00FC2ADB"/>
    <w:rsid w:val="00FC2E5F"/>
    <w:rsid w:val="00FC385D"/>
    <w:rsid w:val="00FC5D44"/>
    <w:rsid w:val="00FC6576"/>
    <w:rsid w:val="00FC6F9F"/>
    <w:rsid w:val="00FC740F"/>
    <w:rsid w:val="00FC7852"/>
    <w:rsid w:val="00FC7867"/>
    <w:rsid w:val="00FC78C0"/>
    <w:rsid w:val="00FD00F8"/>
    <w:rsid w:val="00FD0BBA"/>
    <w:rsid w:val="00FD0C22"/>
    <w:rsid w:val="00FD0C3B"/>
    <w:rsid w:val="00FD0EAA"/>
    <w:rsid w:val="00FD1068"/>
    <w:rsid w:val="00FD16D0"/>
    <w:rsid w:val="00FD1973"/>
    <w:rsid w:val="00FD1AFB"/>
    <w:rsid w:val="00FD26D2"/>
    <w:rsid w:val="00FD2879"/>
    <w:rsid w:val="00FD34F0"/>
    <w:rsid w:val="00FD3BCF"/>
    <w:rsid w:val="00FD4706"/>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D3E"/>
    <w:rsid w:val="00FE4F0E"/>
    <w:rsid w:val="00FE6BAD"/>
    <w:rsid w:val="00FE78A7"/>
    <w:rsid w:val="00FE7C80"/>
    <w:rsid w:val="00FF2F94"/>
    <w:rsid w:val="00FF35C5"/>
    <w:rsid w:val="00FF37B2"/>
    <w:rsid w:val="00FF530E"/>
    <w:rsid w:val="00FF5C3C"/>
    <w:rsid w:val="00FF6FAA"/>
    <w:rsid w:val="00FF7695"/>
    <w:rsid w:val="00FF77C8"/>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62A6E999-C03F-4B72-838B-F7731843B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next w:val="BodyText"/>
    <w:link w:val="Heading1Char"/>
    <w:qFormat/>
    <w:rsid w:val="00E55981"/>
    <w:pPr>
      <w:spacing w:after="120"/>
      <w:jc w:val="center"/>
      <w:outlineLvl w:val="0"/>
    </w:pPr>
    <w:rPr>
      <w:rFonts w:ascii="CVS Health Sans" w:hAnsi="CVS Health Sans"/>
      <w:sz w:val="56"/>
      <w:szCs w:val="40"/>
    </w:rPr>
  </w:style>
  <w:style w:type="paragraph" w:styleId="Heading2">
    <w:name w:val="heading 2"/>
    <w:next w:val="BodyText"/>
    <w:link w:val="Heading2Char"/>
    <w:qFormat/>
    <w:rsid w:val="004C47CB"/>
    <w:pPr>
      <w:keepNext/>
      <w:tabs>
        <w:tab w:val="left" w:pos="2880"/>
      </w:tabs>
      <w:spacing w:before="480" w:after="120"/>
      <w:outlineLvl w:val="1"/>
    </w:pPr>
    <w:rPr>
      <w:rFonts w:ascii="CVS Health Sans" w:hAnsi="CVS Health Sans" w:cs="Arial"/>
      <w:b/>
      <w:bCs/>
      <w:sz w:val="40"/>
      <w:szCs w:val="24"/>
    </w:rPr>
  </w:style>
  <w:style w:type="paragraph" w:styleId="Heading3">
    <w:name w:val="heading 3"/>
    <w:next w:val="BodyText"/>
    <w:link w:val="Heading3Char"/>
    <w:unhideWhenUsed/>
    <w:qFormat/>
    <w:rsid w:val="00721111"/>
    <w:pPr>
      <w:keepNext/>
      <w:keepLines/>
      <w:spacing w:before="200" w:after="120"/>
      <w:outlineLvl w:val="2"/>
    </w:pPr>
    <w:rPr>
      <w:rFonts w:ascii="CVS Health Sans" w:hAnsi="CVS Health Sans" w:cs="Arial"/>
      <w:bCs/>
      <w:sz w:val="32"/>
      <w:szCs w:val="32"/>
    </w:rPr>
  </w:style>
  <w:style w:type="paragraph" w:styleId="Heading4">
    <w:name w:val="heading 4"/>
    <w:next w:val="BodyText"/>
    <w:link w:val="Heading4Char"/>
    <w:unhideWhenUsed/>
    <w:qFormat/>
    <w:rsid w:val="00BC54F7"/>
    <w:pPr>
      <w:keepNext/>
      <w:spacing w:before="40" w:after="40"/>
      <w:outlineLvl w:val="3"/>
    </w:pPr>
    <w:rPr>
      <w:rFonts w:ascii="CVS Health Sans" w:eastAsiaTheme="majorEastAsia" w:hAnsi="CVS Health Sans" w:cs="Arial"/>
      <w:sz w:val="28"/>
      <w:szCs w:val="22"/>
      <w:bdr w:val="none" w:sz="0" w:space="0" w:color="auto" w:frame="1"/>
    </w:rPr>
  </w:style>
  <w:style w:type="paragraph" w:styleId="Heading5">
    <w:name w:val="heading 5"/>
    <w:next w:val="BodyText"/>
    <w:link w:val="Heading5Char"/>
    <w:unhideWhenUsed/>
    <w:qFormat/>
    <w:rsid w:val="000F1D2D"/>
    <w:pPr>
      <w:keepNext/>
      <w:keepLines/>
      <w:spacing w:before="40" w:after="40"/>
      <w:outlineLvl w:val="4"/>
    </w:pPr>
    <w:rPr>
      <w:rFonts w:ascii="CVS Health Sans" w:eastAsiaTheme="majorEastAsia" w:hAnsi="CVS Health Sans" w:cs="Arial"/>
      <w:b/>
      <w:bCs/>
      <w:sz w:val="22"/>
      <w:szCs w:val="22"/>
      <w:bdr w:val="none" w:sz="0" w:space="0" w:color="auto" w:frame="1"/>
    </w:rPr>
  </w:style>
  <w:style w:type="paragraph" w:styleId="Heading6">
    <w:name w:val="heading 6"/>
    <w:basedOn w:val="Normal"/>
    <w:next w:val="Normal"/>
    <w:link w:val="Heading6Char"/>
    <w:semiHidden/>
    <w:unhideWhenUsed/>
    <w:rsid w:val="00FA3092"/>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link w:val="BodyTextChar"/>
    <w:qFormat/>
    <w:rsid w:val="00E55981"/>
    <w:pPr>
      <w:spacing w:after="120"/>
    </w:pPr>
    <w:rPr>
      <w:rFonts w:ascii="CVS Health Sans" w:hAnsi="CVS Health Sans" w:cs="Arial"/>
      <w:sz w:val="22"/>
      <w:szCs w:val="22"/>
    </w:rPr>
  </w:style>
  <w:style w:type="character" w:customStyle="1" w:styleId="BodyTextChar">
    <w:name w:val="Body Text Char"/>
    <w:basedOn w:val="DefaultParagraphFont"/>
    <w:link w:val="BodyText"/>
    <w:rsid w:val="00E55981"/>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4C47CB"/>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513372"/>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E55981"/>
    <w:rPr>
      <w:rFonts w:ascii="CVS Health Sans" w:hAnsi="CVS Health Sans"/>
      <w:sz w:val="56"/>
      <w:szCs w:val="40"/>
    </w:rPr>
  </w:style>
  <w:style w:type="character" w:customStyle="1" w:styleId="Heading3Char">
    <w:name w:val="Heading 3 Char"/>
    <w:basedOn w:val="DefaultParagraphFont"/>
    <w:link w:val="Heading3"/>
    <w:rsid w:val="00721111"/>
    <w:rPr>
      <w:rFonts w:ascii="CVS Health Sans" w:hAnsi="CVS Health Sans" w:cs="Arial"/>
      <w:bCs/>
      <w:sz w:val="32"/>
      <w:szCs w:val="32"/>
    </w:rPr>
  </w:style>
  <w:style w:type="character" w:customStyle="1" w:styleId="Heading4Char">
    <w:name w:val="Heading 4 Char"/>
    <w:basedOn w:val="DefaultParagraphFont"/>
    <w:link w:val="Heading4"/>
    <w:rsid w:val="00BC54F7"/>
    <w:rPr>
      <w:rFonts w:ascii="CVS Health Sans" w:eastAsiaTheme="majorEastAsia" w:hAnsi="CVS Health Sans" w:cs="Arial"/>
      <w:sz w:val="28"/>
      <w:szCs w:val="22"/>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0F1D2D"/>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265FEB"/>
    <w:pPr>
      <w:keepNext/>
      <w:keepLines/>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265FEB"/>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FA3092"/>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BodyText"/>
    <w:link w:val="TableHeaderChar"/>
    <w:qFormat/>
    <w:rsid w:val="00E166ED"/>
    <w:pPr>
      <w:spacing w:after="60"/>
    </w:pPr>
    <w:rPr>
      <w:b/>
      <w:bCs/>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592B8E"/>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Unpadded">
    <w:name w:val="Table Data Unpadded"/>
    <w:basedOn w:val="BodyText"/>
    <w:link w:val="TableDataUnpaddedChar"/>
    <w:qFormat/>
    <w:rsid w:val="00591FAF"/>
    <w:rPr>
      <w:rFonts w:eastAsia="Arial"/>
    </w:rPr>
  </w:style>
  <w:style w:type="character" w:customStyle="1" w:styleId="TableDataUnpaddedChar">
    <w:name w:val="Table Data Unpadded Char"/>
    <w:basedOn w:val="DefaultParagraphFont"/>
    <w:link w:val="TableDataUnpadded"/>
    <w:rsid w:val="00B50C08"/>
    <w:rPr>
      <w:rFonts w:ascii="CVS Health Sans" w:eastAsia="Arial" w:hAnsi="CVS Health Sans" w:cs="Arial"/>
      <w:sz w:val="22"/>
      <w:szCs w:val="22"/>
    </w:rPr>
  </w:style>
  <w:style w:type="paragraph" w:customStyle="1" w:styleId="RefTableHeader">
    <w:name w:val="Ref Table Header"/>
    <w:basedOn w:val="Header"/>
    <w:link w:val="RefTableHeaderChar"/>
    <w:qFormat/>
    <w:rsid w:val="00427A68"/>
    <w:rPr>
      <w:rFonts w:cs="Arial"/>
      <w:sz w:val="16"/>
      <w:szCs w:val="16"/>
    </w:rPr>
  </w:style>
  <w:style w:type="character" w:customStyle="1" w:styleId="RefTableHeaderChar">
    <w:name w:val="Ref Table Header Char"/>
    <w:basedOn w:val="HeaderChar"/>
    <w:link w:val="RefTableHeader"/>
    <w:rsid w:val="00427A68"/>
    <w:rPr>
      <w:rFonts w:ascii="CVS Health Sans" w:hAnsi="CVS Health Sans" w:cs="Arial"/>
      <w:sz w:val="16"/>
      <w:szCs w:val="16"/>
    </w:rPr>
  </w:style>
  <w:style w:type="paragraph" w:customStyle="1" w:styleId="RefTableData">
    <w:name w:val="Ref Table Data"/>
    <w:basedOn w:val="Header"/>
    <w:link w:val="RefTableDataChar"/>
    <w:qFormat/>
    <w:rsid w:val="00427A68"/>
    <w:rPr>
      <w:rFonts w:cs="Arial"/>
      <w:sz w:val="16"/>
      <w:szCs w:val="16"/>
    </w:rPr>
  </w:style>
  <w:style w:type="character" w:customStyle="1" w:styleId="RefTableDataChar">
    <w:name w:val="Ref Table Data Char"/>
    <w:basedOn w:val="HeaderChar"/>
    <w:link w:val="RefTableData"/>
    <w:rsid w:val="00427A68"/>
    <w:rPr>
      <w:rFonts w:ascii="CVS Health Sans" w:hAnsi="CVS Health Sans" w:cs="Arial"/>
      <w:sz w:val="16"/>
      <w:szCs w:val="16"/>
    </w:rPr>
  </w:style>
  <w:style w:type="paragraph" w:customStyle="1" w:styleId="Marginfooter">
    <w:name w:val="Margin footer"/>
    <w:basedOn w:val="BodyText"/>
    <w:link w:val="MarginfooterChar"/>
    <w:qFormat/>
    <w:rsid w:val="00566666"/>
    <w:pPr>
      <w:tabs>
        <w:tab w:val="right" w:pos="10710"/>
      </w:tabs>
      <w:spacing w:before="120"/>
    </w:pPr>
    <w:rPr>
      <w:noProof/>
      <w:snapToGrid w:val="0"/>
      <w:color w:val="000000"/>
      <w:sz w:val="16"/>
      <w:szCs w:val="16"/>
    </w:rPr>
  </w:style>
  <w:style w:type="character" w:customStyle="1" w:styleId="MarginfooterChar">
    <w:name w:val="Margin footer Char"/>
    <w:basedOn w:val="DefaultParagraphFont"/>
    <w:link w:val="Marginfooter"/>
    <w:rsid w:val="00B50C08"/>
    <w:rPr>
      <w:rFonts w:ascii="CVS Health Sans" w:hAnsi="CVS Health Sans" w:cs="Arial"/>
      <w:noProof/>
      <w:snapToGrid w:val="0"/>
      <w:color w:val="000000"/>
      <w:sz w:val="16"/>
      <w:szCs w:val="16"/>
    </w:rPr>
  </w:style>
  <w:style w:type="paragraph" w:customStyle="1" w:styleId="Marginfooterdisclaimer">
    <w:name w:val="Margin footer disclaimer"/>
    <w:basedOn w:val="BodyText"/>
    <w:link w:val="MarginfooterdisclaimerChar"/>
    <w:qFormat/>
    <w:rsid w:val="00B50C08"/>
    <w:pPr>
      <w:tabs>
        <w:tab w:val="center" w:pos="4320"/>
        <w:tab w:val="right" w:pos="8640"/>
      </w:tabs>
      <w:spacing w:after="200"/>
    </w:pPr>
    <w:rPr>
      <w:sz w:val="16"/>
      <w:szCs w:val="16"/>
    </w:rPr>
  </w:style>
  <w:style w:type="character" w:customStyle="1" w:styleId="MarginfooterdisclaimerChar">
    <w:name w:val="Margin footer disclaimer Char"/>
    <w:basedOn w:val="DefaultParagraphFont"/>
    <w:link w:val="Marginfooterdisclaimer"/>
    <w:rsid w:val="00B50C08"/>
    <w:rPr>
      <w:rFonts w:ascii="CVS Health Sans" w:hAnsi="CVS Health Sans" w:cs="Arial"/>
      <w:sz w:val="16"/>
      <w:szCs w:val="16"/>
    </w:rPr>
  </w:style>
  <w:style w:type="paragraph" w:customStyle="1" w:styleId="TableData">
    <w:name w:val="Table Data"/>
    <w:basedOn w:val="BodyText"/>
    <w:link w:val="TableDataChar"/>
    <w:qFormat/>
    <w:rsid w:val="00BB3402"/>
    <w:rPr>
      <w:rFonts w:eastAsia="Arial"/>
    </w:rPr>
  </w:style>
  <w:style w:type="character" w:customStyle="1" w:styleId="TableDataChar">
    <w:name w:val="Table Data Char"/>
    <w:basedOn w:val="BodyTextChar"/>
    <w:link w:val="TableData"/>
    <w:rsid w:val="00BB3402"/>
    <w:rPr>
      <w:rFonts w:ascii="CVS Health Sans" w:eastAsia="Arial" w:hAnsi="CVS Health Sans"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347198-6F5B-4364-9EEE-082720856A69}"/>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373</Words>
  <Characters>2401</Characters>
  <Application>Microsoft Office Word</Application>
  <DocSecurity>0</DocSecurity>
  <Lines>42</Lines>
  <Paragraphs>23</Paragraphs>
  <ScaleCrop>false</ScaleCrop>
  <HeadingPairs>
    <vt:vector size="2" baseType="variant">
      <vt:variant>
        <vt:lpstr>Title</vt:lpstr>
      </vt:variant>
      <vt:variant>
        <vt:i4>1</vt:i4>
      </vt:variant>
    </vt:vector>
  </HeadingPairs>
  <TitlesOfParts>
    <vt:vector size="1" baseType="lpstr">
      <vt:lpstr>metyrosine-Demser SGM 6346-A 2024</vt:lpstr>
    </vt:vector>
  </TitlesOfParts>
  <Company>PCS Health Systems</Company>
  <LinksUpToDate>false</LinksUpToDate>
  <CharactersWithSpaces>2751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metyrosine-Demser SGM 6346-A</dc:title>
  <dc:subject/>
  <dc:creator>CVS Caremark</dc:creator>
  <cp:keywords/>
  <cp:lastModifiedBy>Huerta, Linda M</cp:lastModifiedBy>
  <cp:revision>3</cp:revision>
  <cp:lastPrinted>2018-01-09T08:01:00Z</cp:lastPrinted>
  <dcterms:created xsi:type="dcterms:W3CDTF">2025-05-06T17:32:00Z</dcterms:created>
  <dcterms:modified xsi:type="dcterms:W3CDTF">2025-05-06T17:32:00Z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2005300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